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76" w:rsidRPr="00392276" w:rsidRDefault="00392276" w:rsidP="00693A3B">
      <w:pPr>
        <w:rPr>
          <w:rFonts w:ascii="Book Antiqua" w:hAnsi="Book Antiqua"/>
        </w:rPr>
      </w:pPr>
    </w:p>
    <w:p w:rsidR="00392276" w:rsidRPr="009055D1" w:rsidRDefault="00392276" w:rsidP="002F7C58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b/>
          <w:bCs/>
          <w:sz w:val="52"/>
          <w:szCs w:val="52"/>
        </w:rPr>
      </w:pPr>
      <w:r w:rsidRPr="009055D1">
        <w:rPr>
          <w:rFonts w:ascii="Book Antiqua" w:hAnsi="Book Antiqua"/>
          <w:b/>
          <w:bCs/>
          <w:sz w:val="52"/>
          <w:szCs w:val="52"/>
        </w:rPr>
        <w:t>CENTRAL BANK OF INDIA</w:t>
      </w:r>
    </w:p>
    <w:p w:rsidR="00392276" w:rsidRPr="009055D1" w:rsidRDefault="00392276" w:rsidP="002F7C58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b/>
          <w:bCs/>
          <w:sz w:val="52"/>
          <w:szCs w:val="52"/>
        </w:rPr>
      </w:pPr>
      <w:r w:rsidRPr="009055D1">
        <w:rPr>
          <w:rFonts w:ascii="Book Antiqua" w:hAnsi="Book Antiqua"/>
          <w:b/>
          <w:bCs/>
          <w:sz w:val="52"/>
          <w:szCs w:val="52"/>
        </w:rPr>
        <w:t>REGIONAL OFFICE</w:t>
      </w:r>
    </w:p>
    <w:p w:rsidR="00392276" w:rsidRPr="009055D1" w:rsidRDefault="00392276" w:rsidP="002F7C58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b/>
          <w:bCs/>
          <w:sz w:val="52"/>
          <w:szCs w:val="52"/>
        </w:rPr>
      </w:pPr>
      <w:r w:rsidRPr="009055D1">
        <w:rPr>
          <w:rFonts w:ascii="Book Antiqua" w:hAnsi="Book Antiqua"/>
          <w:b/>
          <w:bCs/>
          <w:sz w:val="52"/>
          <w:szCs w:val="52"/>
        </w:rPr>
        <w:t>DEHRADUN</w:t>
      </w:r>
    </w:p>
    <w:p w:rsidR="00392276" w:rsidRPr="009055D1" w:rsidRDefault="00392276" w:rsidP="002F7C58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 Antiqua" w:hAnsi="Book Antiqua"/>
          <w:sz w:val="36"/>
          <w:szCs w:val="36"/>
        </w:rPr>
      </w:pPr>
    </w:p>
    <w:p w:rsidR="00BA20EE" w:rsidRDefault="009055D1" w:rsidP="009055D1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sz w:val="36"/>
          <w:szCs w:val="36"/>
        </w:rPr>
      </w:pPr>
      <w:r w:rsidRPr="009055D1">
        <w:rPr>
          <w:rFonts w:ascii="Book Antiqua" w:hAnsi="Book Antiqua"/>
          <w:sz w:val="36"/>
          <w:szCs w:val="36"/>
        </w:rPr>
        <w:t>TENDER REFERENCE</w:t>
      </w:r>
      <w:r w:rsidR="00BA20EE">
        <w:rPr>
          <w:rFonts w:ascii="Book Antiqua" w:hAnsi="Book Antiqua"/>
          <w:sz w:val="36"/>
          <w:szCs w:val="36"/>
        </w:rPr>
        <w:t xml:space="preserve"> –RO/GAD/2026-27/HHH0</w:t>
      </w:r>
      <w:r w:rsidR="005B5CC0">
        <w:rPr>
          <w:rFonts w:ascii="Book Antiqua" w:hAnsi="Book Antiqua"/>
          <w:sz w:val="36"/>
          <w:szCs w:val="36"/>
        </w:rPr>
        <w:t>1</w:t>
      </w:r>
      <w:r w:rsidRPr="009055D1">
        <w:rPr>
          <w:rFonts w:ascii="Book Antiqua" w:hAnsi="Book Antiqua"/>
          <w:sz w:val="36"/>
          <w:szCs w:val="36"/>
        </w:rPr>
        <w:t xml:space="preserve"> </w:t>
      </w:r>
    </w:p>
    <w:p w:rsidR="006A7C66" w:rsidRPr="009055D1" w:rsidRDefault="00427265" w:rsidP="009055D1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sz w:val="36"/>
          <w:szCs w:val="36"/>
        </w:rPr>
      </w:pPr>
      <w:r w:rsidRPr="009055D1">
        <w:rPr>
          <w:rFonts w:ascii="Book Antiqua" w:hAnsi="Book Antiqua"/>
          <w:sz w:val="36"/>
          <w:szCs w:val="36"/>
        </w:rPr>
        <w:t xml:space="preserve">DATED – </w:t>
      </w:r>
      <w:r w:rsidR="00211E09">
        <w:rPr>
          <w:rFonts w:ascii="Book Antiqua" w:hAnsi="Book Antiqua"/>
          <w:sz w:val="36"/>
          <w:szCs w:val="36"/>
        </w:rPr>
        <w:t>0</w:t>
      </w:r>
      <w:r w:rsidR="00225311">
        <w:rPr>
          <w:rFonts w:ascii="Book Antiqua" w:hAnsi="Book Antiqua"/>
          <w:sz w:val="36"/>
          <w:szCs w:val="36"/>
        </w:rPr>
        <w:t>9</w:t>
      </w:r>
      <w:r w:rsidR="00925FEA">
        <w:rPr>
          <w:rFonts w:ascii="Book Antiqua" w:hAnsi="Book Antiqua"/>
          <w:sz w:val="36"/>
          <w:szCs w:val="36"/>
        </w:rPr>
        <w:t>.0</w:t>
      </w:r>
      <w:r w:rsidR="00211E09">
        <w:rPr>
          <w:rFonts w:ascii="Book Antiqua" w:hAnsi="Book Antiqua"/>
          <w:sz w:val="36"/>
          <w:szCs w:val="36"/>
        </w:rPr>
        <w:t>7</w:t>
      </w:r>
      <w:r w:rsidR="001F442F">
        <w:rPr>
          <w:rFonts w:ascii="Book Antiqua" w:hAnsi="Book Antiqua"/>
          <w:sz w:val="36"/>
          <w:szCs w:val="36"/>
        </w:rPr>
        <w:t>.202</w:t>
      </w:r>
      <w:r w:rsidR="00211E09">
        <w:rPr>
          <w:rFonts w:ascii="Book Antiqua" w:hAnsi="Book Antiqua"/>
          <w:sz w:val="36"/>
          <w:szCs w:val="36"/>
        </w:rPr>
        <w:t>6</w:t>
      </w:r>
      <w:r w:rsidR="00554EC2" w:rsidRPr="009055D1">
        <w:rPr>
          <w:rFonts w:ascii="Book Antiqua" w:hAnsi="Book Antiqua"/>
          <w:sz w:val="36"/>
          <w:szCs w:val="36"/>
        </w:rPr>
        <w:t xml:space="preserve"> </w:t>
      </w:r>
    </w:p>
    <w:p w:rsidR="009055D1" w:rsidRPr="009055D1" w:rsidRDefault="009055D1" w:rsidP="002F7C58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sz w:val="36"/>
          <w:szCs w:val="36"/>
        </w:rPr>
      </w:pPr>
    </w:p>
    <w:p w:rsidR="00392276" w:rsidRPr="009055D1" w:rsidRDefault="00392276" w:rsidP="002F7C58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sz w:val="36"/>
          <w:szCs w:val="36"/>
          <w:lang w:val="en-IN"/>
        </w:rPr>
      </w:pPr>
      <w:r w:rsidRPr="009055D1">
        <w:rPr>
          <w:rFonts w:ascii="Book Antiqua" w:hAnsi="Book Antiqua"/>
          <w:sz w:val="36"/>
          <w:szCs w:val="36"/>
        </w:rPr>
        <w:t xml:space="preserve">LAST DATE OF RECEIPT OF TENDER </w:t>
      </w:r>
      <w:r w:rsidR="009055D1" w:rsidRPr="009055D1">
        <w:rPr>
          <w:rFonts w:ascii="Nirmala UI" w:hAnsi="Nirmala UI" w:cs="Nirmala UI"/>
          <w:sz w:val="36"/>
          <w:szCs w:val="36"/>
          <w:cs/>
          <w:lang w:val="en-IN"/>
        </w:rPr>
        <w:t>–</w:t>
      </w:r>
      <w:r w:rsidR="009055D1" w:rsidRPr="009055D1">
        <w:rPr>
          <w:rFonts w:ascii="Nirmala UI" w:hAnsi="Nirmala UI" w:cs="Nirmala UI" w:hint="cs"/>
          <w:sz w:val="36"/>
          <w:szCs w:val="36"/>
          <w:cs/>
          <w:lang w:val="en-IN"/>
        </w:rPr>
        <w:t xml:space="preserve"> </w:t>
      </w:r>
      <w:r w:rsidR="00211E09">
        <w:rPr>
          <w:rFonts w:ascii="Book Antiqua" w:hAnsi="Book Antiqua"/>
          <w:sz w:val="36"/>
          <w:szCs w:val="36"/>
        </w:rPr>
        <w:t>3</w:t>
      </w:r>
      <w:r w:rsidR="008848BE">
        <w:rPr>
          <w:rFonts w:ascii="Book Antiqua" w:hAnsi="Book Antiqua"/>
          <w:sz w:val="36"/>
          <w:szCs w:val="36"/>
        </w:rPr>
        <w:t>1</w:t>
      </w:r>
      <w:r w:rsidR="001F442F" w:rsidRPr="001F442F">
        <w:rPr>
          <w:rFonts w:ascii="Book Antiqua" w:hAnsi="Book Antiqua"/>
          <w:sz w:val="36"/>
          <w:szCs w:val="36"/>
        </w:rPr>
        <w:t>.0</w:t>
      </w:r>
      <w:r w:rsidR="00925FEA">
        <w:rPr>
          <w:rFonts w:ascii="Book Antiqua" w:hAnsi="Book Antiqua"/>
          <w:sz w:val="36"/>
          <w:szCs w:val="36"/>
        </w:rPr>
        <w:t>7</w:t>
      </w:r>
      <w:r w:rsidR="001F442F" w:rsidRPr="001F442F">
        <w:rPr>
          <w:rFonts w:ascii="Book Antiqua" w:hAnsi="Book Antiqua"/>
          <w:sz w:val="36"/>
          <w:szCs w:val="36"/>
        </w:rPr>
        <w:t>.202</w:t>
      </w:r>
      <w:r w:rsidR="003A25C5">
        <w:rPr>
          <w:rFonts w:ascii="Book Antiqua" w:hAnsi="Book Antiqua"/>
          <w:sz w:val="36"/>
          <w:szCs w:val="36"/>
        </w:rPr>
        <w:t>6</w:t>
      </w:r>
    </w:p>
    <w:p w:rsidR="00392276" w:rsidRPr="009055D1" w:rsidRDefault="00392276" w:rsidP="002F7C58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sz w:val="36"/>
          <w:szCs w:val="36"/>
        </w:rPr>
      </w:pPr>
    </w:p>
    <w:p w:rsidR="00392276" w:rsidRPr="00E24A77" w:rsidRDefault="00392276" w:rsidP="002F7C58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b/>
          <w:bCs/>
          <w:color w:val="FF0000"/>
          <w:sz w:val="36"/>
          <w:szCs w:val="36"/>
          <w:u w:val="single"/>
        </w:rPr>
      </w:pPr>
      <w:r w:rsidRPr="00E24A77">
        <w:rPr>
          <w:rFonts w:ascii="Book Antiqua" w:hAnsi="Book Antiqua"/>
          <w:b/>
          <w:bCs/>
          <w:color w:val="FF0000"/>
          <w:sz w:val="36"/>
          <w:szCs w:val="36"/>
          <w:u w:val="single"/>
        </w:rPr>
        <w:t>TENDER DOCUMENT</w:t>
      </w:r>
      <w:r w:rsidR="00E24A77" w:rsidRPr="00E24A77">
        <w:rPr>
          <w:rFonts w:ascii="Book Antiqua" w:hAnsi="Book Antiqua"/>
          <w:b/>
          <w:bCs/>
          <w:color w:val="FF0000"/>
          <w:sz w:val="36"/>
          <w:szCs w:val="36"/>
          <w:u w:val="single"/>
        </w:rPr>
        <w:t xml:space="preserve"> </w:t>
      </w:r>
    </w:p>
    <w:p w:rsidR="00693A3B" w:rsidRDefault="00E24A77" w:rsidP="002F7C58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b/>
          <w:bCs/>
          <w:color w:val="FF0000"/>
          <w:sz w:val="36"/>
          <w:szCs w:val="36"/>
          <w:u w:val="single"/>
        </w:rPr>
      </w:pPr>
      <w:r w:rsidRPr="00E24A77">
        <w:rPr>
          <w:rFonts w:ascii="Book Antiqua" w:hAnsi="Book Antiqua"/>
          <w:b/>
          <w:bCs/>
          <w:color w:val="FF0000"/>
          <w:sz w:val="36"/>
          <w:szCs w:val="36"/>
          <w:u w:val="single"/>
        </w:rPr>
        <w:t xml:space="preserve">For Holiday Home at </w:t>
      </w:r>
    </w:p>
    <w:p w:rsidR="00E24A77" w:rsidRPr="00E24A77" w:rsidRDefault="00211E09" w:rsidP="002F7C58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b/>
          <w:bCs/>
          <w:color w:val="FF0000"/>
          <w:sz w:val="36"/>
          <w:szCs w:val="36"/>
          <w:u w:val="single"/>
        </w:rPr>
      </w:pPr>
      <w:r>
        <w:rPr>
          <w:rFonts w:ascii="Book Antiqua" w:hAnsi="Book Antiqua"/>
          <w:b/>
          <w:bCs/>
          <w:color w:val="FF0000"/>
          <w:sz w:val="36"/>
          <w:szCs w:val="36"/>
          <w:u w:val="single"/>
        </w:rPr>
        <w:t>Haridwar</w:t>
      </w:r>
      <w:r w:rsidR="00E24A77" w:rsidRPr="00E24A77">
        <w:rPr>
          <w:rFonts w:ascii="Book Antiqua" w:hAnsi="Book Antiqua"/>
          <w:b/>
          <w:bCs/>
          <w:color w:val="FF0000"/>
          <w:sz w:val="36"/>
          <w:szCs w:val="36"/>
          <w:u w:val="single"/>
        </w:rPr>
        <w:t xml:space="preserve"> </w:t>
      </w:r>
    </w:p>
    <w:p w:rsidR="00E24A77" w:rsidRPr="00E24A77" w:rsidRDefault="00E24A77" w:rsidP="002F7C58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b/>
          <w:bCs/>
          <w:color w:val="FF0000"/>
          <w:sz w:val="36"/>
          <w:szCs w:val="36"/>
          <w:u w:val="single"/>
        </w:rPr>
      </w:pPr>
      <w:proofErr w:type="gramStart"/>
      <w:r w:rsidRPr="00E24A77">
        <w:rPr>
          <w:rFonts w:ascii="Book Antiqua" w:hAnsi="Book Antiqua"/>
          <w:b/>
          <w:bCs/>
          <w:color w:val="FF0000"/>
          <w:sz w:val="36"/>
          <w:szCs w:val="36"/>
          <w:u w:val="single"/>
        </w:rPr>
        <w:t>on</w:t>
      </w:r>
      <w:proofErr w:type="gramEnd"/>
      <w:r w:rsidRPr="00E24A77">
        <w:rPr>
          <w:rFonts w:ascii="Book Antiqua" w:hAnsi="Book Antiqua"/>
          <w:b/>
          <w:bCs/>
          <w:color w:val="FF0000"/>
          <w:sz w:val="36"/>
          <w:szCs w:val="36"/>
          <w:u w:val="single"/>
        </w:rPr>
        <w:t xml:space="preserve"> lease basis</w:t>
      </w:r>
    </w:p>
    <w:p w:rsidR="00392276" w:rsidRPr="009055D1" w:rsidRDefault="00392276" w:rsidP="002F7C58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sz w:val="36"/>
          <w:szCs w:val="36"/>
        </w:rPr>
      </w:pPr>
    </w:p>
    <w:p w:rsidR="009055D1" w:rsidRDefault="009055D1" w:rsidP="002F7C58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b/>
          <w:bCs/>
          <w:color w:val="FF0000"/>
          <w:sz w:val="48"/>
          <w:szCs w:val="48"/>
        </w:rPr>
      </w:pPr>
    </w:p>
    <w:p w:rsidR="009055D1" w:rsidRPr="00DF0228" w:rsidRDefault="009055D1" w:rsidP="002F7C58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ook Antiqua" w:hAnsi="Book Antiqua"/>
          <w:b/>
          <w:bCs/>
          <w:color w:val="FF0000"/>
          <w:sz w:val="48"/>
          <w:szCs w:val="48"/>
        </w:rPr>
      </w:pPr>
    </w:p>
    <w:p w:rsidR="008F1E02" w:rsidRDefault="008F1E02" w:rsidP="00392276">
      <w:pPr>
        <w:ind w:right="27"/>
        <w:jc w:val="right"/>
        <w:rPr>
          <w:rFonts w:ascii="Book Antiqua" w:hAnsi="Book Antiqua" w:cs="Arial"/>
          <w:b/>
        </w:rPr>
      </w:pPr>
    </w:p>
    <w:p w:rsidR="00897CEB" w:rsidRDefault="00897CEB" w:rsidP="00BA20EE">
      <w:pPr>
        <w:pStyle w:val="Heading1"/>
        <w:spacing w:before="90"/>
        <w:ind w:right="501"/>
        <w:jc w:val="center"/>
        <w:rPr>
          <w:rFonts w:ascii="Times New Roman"/>
        </w:rPr>
      </w:pPr>
      <w:r>
        <w:rPr>
          <w:rFonts w:ascii="Times New Roman"/>
          <w:u w:val="thick"/>
        </w:rPr>
        <w:lastRenderedPageBreak/>
        <w:t>Tender</w:t>
      </w:r>
      <w:r>
        <w:rPr>
          <w:rFonts w:ascii="Times New Roman"/>
          <w:spacing w:val="-9"/>
          <w:u w:val="thick"/>
        </w:rPr>
        <w:t xml:space="preserve"> </w:t>
      </w:r>
      <w:r>
        <w:rPr>
          <w:rFonts w:ascii="Times New Roman"/>
          <w:u w:val="thick"/>
        </w:rPr>
        <w:t>Document</w:t>
      </w:r>
      <w:r>
        <w:rPr>
          <w:rFonts w:ascii="Times New Roman"/>
          <w:spacing w:val="-3"/>
          <w:u w:val="thick"/>
        </w:rPr>
        <w:t xml:space="preserve"> </w:t>
      </w:r>
      <w:r>
        <w:rPr>
          <w:rFonts w:ascii="Times New Roman"/>
          <w:u w:val="thick"/>
        </w:rPr>
        <w:t>for</w:t>
      </w:r>
      <w:r>
        <w:rPr>
          <w:rFonts w:ascii="Times New Roman"/>
          <w:spacing w:val="-9"/>
          <w:u w:val="thick"/>
        </w:rPr>
        <w:t xml:space="preserve"> </w:t>
      </w:r>
      <w:r>
        <w:rPr>
          <w:rFonts w:ascii="Times New Roman"/>
          <w:u w:val="thick"/>
        </w:rPr>
        <w:t>Holiday</w:t>
      </w:r>
      <w:r>
        <w:rPr>
          <w:rFonts w:ascii="Times New Roman"/>
          <w:spacing w:val="-3"/>
          <w:u w:val="thick"/>
        </w:rPr>
        <w:t xml:space="preserve"> </w:t>
      </w:r>
      <w:r>
        <w:rPr>
          <w:rFonts w:ascii="Times New Roman"/>
          <w:u w:val="thick"/>
        </w:rPr>
        <w:t>Home</w:t>
      </w:r>
      <w:r>
        <w:rPr>
          <w:rFonts w:ascii="Times New Roman"/>
          <w:spacing w:val="-4"/>
          <w:u w:val="thick"/>
        </w:rPr>
        <w:t xml:space="preserve"> </w:t>
      </w:r>
      <w:r>
        <w:rPr>
          <w:rFonts w:ascii="Times New Roman"/>
          <w:u w:val="thick"/>
        </w:rPr>
        <w:t>at</w:t>
      </w:r>
      <w:r>
        <w:rPr>
          <w:rFonts w:ascii="Times New Roman"/>
          <w:spacing w:val="-3"/>
          <w:u w:val="thick"/>
        </w:rPr>
        <w:t xml:space="preserve"> </w:t>
      </w:r>
      <w:r w:rsidR="00211E09">
        <w:rPr>
          <w:rFonts w:ascii="Times New Roman"/>
          <w:u w:val="thick"/>
        </w:rPr>
        <w:t xml:space="preserve">Haridwar </w:t>
      </w:r>
      <w:r>
        <w:rPr>
          <w:rFonts w:ascii="Times New Roman"/>
          <w:u w:val="thick"/>
        </w:rPr>
        <w:t>on</w:t>
      </w:r>
      <w:r>
        <w:rPr>
          <w:rFonts w:ascii="Times New Roman"/>
          <w:spacing w:val="-2"/>
          <w:u w:val="thick"/>
        </w:rPr>
        <w:t xml:space="preserve"> </w:t>
      </w:r>
      <w:r>
        <w:rPr>
          <w:rFonts w:ascii="Times New Roman"/>
          <w:u w:val="thick"/>
        </w:rPr>
        <w:t>lease</w:t>
      </w:r>
      <w:r>
        <w:rPr>
          <w:rFonts w:ascii="Times New Roman"/>
          <w:spacing w:val="-5"/>
          <w:u w:val="thick"/>
        </w:rPr>
        <w:t xml:space="preserve"> </w:t>
      </w:r>
      <w:r>
        <w:rPr>
          <w:rFonts w:ascii="Times New Roman"/>
          <w:u w:val="thick"/>
        </w:rPr>
        <w:t>basis</w:t>
      </w:r>
    </w:p>
    <w:p w:rsidR="00897CEB" w:rsidRDefault="00897CEB" w:rsidP="00897CEB">
      <w:pPr>
        <w:pStyle w:val="BodyText"/>
        <w:rPr>
          <w:rFonts w:ascii="Times New Roman"/>
          <w:b/>
          <w:sz w:val="20"/>
        </w:rPr>
      </w:pPr>
    </w:p>
    <w:p w:rsidR="00897CEB" w:rsidRDefault="00897CEB" w:rsidP="00897CEB">
      <w:pPr>
        <w:pStyle w:val="BodyText"/>
        <w:spacing w:before="4"/>
        <w:rPr>
          <w:rFonts w:ascii="Times New Roman"/>
          <w:b/>
          <w:sz w:val="19"/>
        </w:rPr>
      </w:pPr>
    </w:p>
    <w:p w:rsidR="00897CEB" w:rsidRPr="00FA6308" w:rsidRDefault="00897CEB" w:rsidP="00897CEB">
      <w:pPr>
        <w:pStyle w:val="BodyText"/>
        <w:spacing w:before="57"/>
        <w:ind w:left="140" w:right="114"/>
        <w:jc w:val="both"/>
        <w:rPr>
          <w:rFonts w:asciiTheme="minorHAnsi" w:hAnsiTheme="minorHAnsi" w:cstheme="minorHAnsi"/>
        </w:rPr>
      </w:pPr>
      <w:r w:rsidRPr="00FA6308">
        <w:rPr>
          <w:rFonts w:asciiTheme="minorHAnsi" w:hAnsiTheme="minorHAnsi" w:cstheme="minorHAnsi"/>
        </w:rPr>
        <w:t>Central</w:t>
      </w:r>
      <w:r w:rsidRPr="00FA6308">
        <w:rPr>
          <w:rFonts w:asciiTheme="minorHAnsi" w:hAnsiTheme="minorHAnsi" w:cstheme="minorHAnsi"/>
          <w:spacing w:val="31"/>
        </w:rPr>
        <w:t xml:space="preserve"> </w:t>
      </w:r>
      <w:r w:rsidRPr="00FA6308">
        <w:rPr>
          <w:rFonts w:asciiTheme="minorHAnsi" w:hAnsiTheme="minorHAnsi" w:cstheme="minorHAnsi"/>
        </w:rPr>
        <w:t>Bank</w:t>
      </w:r>
      <w:r w:rsidRPr="00FA6308">
        <w:rPr>
          <w:rFonts w:asciiTheme="minorHAnsi" w:hAnsiTheme="minorHAnsi" w:cstheme="minorHAnsi"/>
          <w:spacing w:val="30"/>
        </w:rPr>
        <w:t xml:space="preserve"> </w:t>
      </w:r>
      <w:r w:rsidRPr="00FA6308">
        <w:rPr>
          <w:rFonts w:asciiTheme="minorHAnsi" w:hAnsiTheme="minorHAnsi" w:cstheme="minorHAnsi"/>
        </w:rPr>
        <w:t>of</w:t>
      </w:r>
      <w:r w:rsidRPr="00FA6308">
        <w:rPr>
          <w:rFonts w:asciiTheme="minorHAnsi" w:hAnsiTheme="minorHAnsi" w:cstheme="minorHAnsi"/>
          <w:spacing w:val="33"/>
        </w:rPr>
        <w:t xml:space="preserve"> </w:t>
      </w:r>
      <w:r w:rsidRPr="00FA6308">
        <w:rPr>
          <w:rFonts w:asciiTheme="minorHAnsi" w:hAnsiTheme="minorHAnsi" w:cstheme="minorHAnsi"/>
        </w:rPr>
        <w:t>India,</w:t>
      </w:r>
      <w:r w:rsidRPr="00FA6308">
        <w:rPr>
          <w:rFonts w:asciiTheme="minorHAnsi" w:hAnsiTheme="minorHAnsi" w:cstheme="minorHAnsi"/>
          <w:spacing w:val="32"/>
        </w:rPr>
        <w:t xml:space="preserve"> </w:t>
      </w:r>
      <w:r w:rsidRPr="00FA6308">
        <w:rPr>
          <w:rFonts w:asciiTheme="minorHAnsi" w:hAnsiTheme="minorHAnsi" w:cstheme="minorHAnsi"/>
        </w:rPr>
        <w:t>Regional</w:t>
      </w:r>
      <w:r w:rsidRPr="00FA6308">
        <w:rPr>
          <w:rFonts w:asciiTheme="minorHAnsi" w:hAnsiTheme="minorHAnsi" w:cstheme="minorHAnsi"/>
          <w:spacing w:val="32"/>
        </w:rPr>
        <w:t xml:space="preserve"> </w:t>
      </w:r>
      <w:r w:rsidR="00BA20EE">
        <w:rPr>
          <w:rFonts w:asciiTheme="minorHAnsi" w:hAnsiTheme="minorHAnsi" w:cstheme="minorHAnsi"/>
        </w:rPr>
        <w:t xml:space="preserve">office, </w:t>
      </w:r>
      <w:r w:rsidRPr="00FA6308">
        <w:rPr>
          <w:rFonts w:asciiTheme="minorHAnsi" w:hAnsiTheme="minorHAnsi" w:cstheme="minorHAnsi"/>
        </w:rPr>
        <w:t>Dehradun,</w:t>
      </w:r>
      <w:r w:rsidRPr="00FA6308">
        <w:rPr>
          <w:rFonts w:asciiTheme="minorHAnsi" w:hAnsiTheme="minorHAnsi" w:cstheme="minorHAnsi"/>
          <w:spacing w:val="33"/>
        </w:rPr>
        <w:t xml:space="preserve"> </w:t>
      </w:r>
      <w:r w:rsidRPr="00FA6308">
        <w:rPr>
          <w:rFonts w:asciiTheme="minorHAnsi" w:hAnsiTheme="minorHAnsi" w:cstheme="minorHAnsi"/>
        </w:rPr>
        <w:t>invites</w:t>
      </w:r>
      <w:r w:rsidRPr="00FA6308">
        <w:rPr>
          <w:rFonts w:asciiTheme="minorHAnsi" w:hAnsiTheme="minorHAnsi" w:cstheme="minorHAnsi"/>
          <w:spacing w:val="30"/>
        </w:rPr>
        <w:t xml:space="preserve"> </w:t>
      </w:r>
      <w:r w:rsidRPr="00FA6308">
        <w:rPr>
          <w:rFonts w:asciiTheme="minorHAnsi" w:hAnsiTheme="minorHAnsi" w:cstheme="minorHAnsi"/>
        </w:rPr>
        <w:t>sealed</w:t>
      </w:r>
      <w:r w:rsidRPr="00FA6308">
        <w:rPr>
          <w:rFonts w:asciiTheme="minorHAnsi" w:hAnsiTheme="minorHAnsi" w:cstheme="minorHAnsi"/>
          <w:spacing w:val="32"/>
        </w:rPr>
        <w:t xml:space="preserve"> </w:t>
      </w:r>
      <w:r w:rsidRPr="00FA6308">
        <w:rPr>
          <w:rFonts w:asciiTheme="minorHAnsi" w:hAnsiTheme="minorHAnsi" w:cstheme="minorHAnsi"/>
        </w:rPr>
        <w:t>tenders</w:t>
      </w:r>
      <w:r w:rsidRPr="00FA6308">
        <w:rPr>
          <w:rFonts w:asciiTheme="minorHAnsi" w:hAnsiTheme="minorHAnsi" w:cstheme="minorHAnsi"/>
          <w:spacing w:val="32"/>
        </w:rPr>
        <w:t xml:space="preserve"> </w:t>
      </w:r>
      <w:r w:rsidRPr="00FA6308">
        <w:rPr>
          <w:rFonts w:asciiTheme="minorHAnsi" w:hAnsiTheme="minorHAnsi" w:cstheme="minorHAnsi"/>
        </w:rPr>
        <w:t>for</w:t>
      </w:r>
      <w:r w:rsidRPr="00FA6308">
        <w:rPr>
          <w:rFonts w:asciiTheme="minorHAnsi" w:hAnsiTheme="minorHAnsi" w:cstheme="minorHAnsi"/>
          <w:spacing w:val="32"/>
        </w:rPr>
        <w:t xml:space="preserve"> </w:t>
      </w:r>
      <w:r w:rsidRPr="00FA6308">
        <w:rPr>
          <w:rFonts w:asciiTheme="minorHAnsi" w:hAnsiTheme="minorHAnsi" w:cstheme="minorHAnsi"/>
        </w:rPr>
        <w:t>suitable</w:t>
      </w:r>
      <w:r w:rsidRPr="00FA6308">
        <w:rPr>
          <w:rFonts w:asciiTheme="minorHAnsi" w:hAnsiTheme="minorHAnsi" w:cstheme="minorHAnsi"/>
          <w:spacing w:val="32"/>
        </w:rPr>
        <w:t xml:space="preserve"> </w:t>
      </w:r>
      <w:r w:rsidRPr="00FA6308">
        <w:rPr>
          <w:rFonts w:asciiTheme="minorHAnsi" w:hAnsiTheme="minorHAnsi" w:cstheme="minorHAnsi"/>
        </w:rPr>
        <w:t>premises</w:t>
      </w:r>
      <w:r w:rsidRPr="00FA6308">
        <w:rPr>
          <w:rFonts w:asciiTheme="minorHAnsi" w:hAnsiTheme="minorHAnsi" w:cstheme="minorHAnsi"/>
          <w:spacing w:val="31"/>
        </w:rPr>
        <w:t xml:space="preserve"> </w:t>
      </w:r>
      <w:r w:rsidRPr="00FA6308">
        <w:rPr>
          <w:rFonts w:asciiTheme="minorHAnsi" w:hAnsiTheme="minorHAnsi" w:cstheme="minorHAnsi"/>
        </w:rPr>
        <w:t>on</w:t>
      </w:r>
      <w:r w:rsidRPr="00FA6308">
        <w:rPr>
          <w:rFonts w:asciiTheme="minorHAnsi" w:hAnsiTheme="minorHAnsi" w:cstheme="minorHAnsi"/>
          <w:spacing w:val="31"/>
        </w:rPr>
        <w:t xml:space="preserve"> </w:t>
      </w:r>
      <w:r w:rsidRPr="00FA6308">
        <w:rPr>
          <w:rFonts w:asciiTheme="minorHAnsi" w:hAnsiTheme="minorHAnsi" w:cstheme="minorHAnsi"/>
        </w:rPr>
        <w:t>long</w:t>
      </w:r>
      <w:r w:rsidRPr="00FA6308">
        <w:rPr>
          <w:rFonts w:asciiTheme="minorHAnsi" w:hAnsiTheme="minorHAnsi" w:cstheme="minorHAnsi"/>
          <w:spacing w:val="-47"/>
        </w:rPr>
        <w:t xml:space="preserve"> </w:t>
      </w:r>
      <w:r w:rsidRPr="00FA6308">
        <w:rPr>
          <w:rFonts w:asciiTheme="minorHAnsi" w:hAnsiTheme="minorHAnsi" w:cstheme="minorHAnsi"/>
        </w:rPr>
        <w:t>term lease basis (minimum lease period shall be of 3 years and extendible up to next 3 or 6 years) for Holiday</w:t>
      </w:r>
      <w:r w:rsidRPr="00FA6308">
        <w:rPr>
          <w:rFonts w:asciiTheme="minorHAnsi" w:hAnsiTheme="minorHAnsi" w:cstheme="minorHAnsi"/>
          <w:spacing w:val="1"/>
        </w:rPr>
        <w:t xml:space="preserve"> </w:t>
      </w:r>
      <w:r w:rsidR="00211E09">
        <w:rPr>
          <w:rFonts w:asciiTheme="minorHAnsi" w:hAnsiTheme="minorHAnsi" w:cstheme="minorHAnsi"/>
        </w:rPr>
        <w:t>Home tie-ups (for 3</w:t>
      </w:r>
      <w:r w:rsidRPr="00FA6308">
        <w:rPr>
          <w:rFonts w:asciiTheme="minorHAnsi" w:hAnsiTheme="minorHAnsi" w:cstheme="minorHAnsi"/>
        </w:rPr>
        <w:t xml:space="preserve"> rooms/suits) at </w:t>
      </w:r>
      <w:r w:rsidR="00211E09">
        <w:rPr>
          <w:rFonts w:asciiTheme="minorHAnsi" w:hAnsiTheme="minorHAnsi" w:cstheme="minorHAnsi"/>
          <w:b/>
        </w:rPr>
        <w:t>Haridwar</w:t>
      </w:r>
      <w:r w:rsidRPr="00FA6308">
        <w:rPr>
          <w:rFonts w:asciiTheme="minorHAnsi" w:hAnsiTheme="minorHAnsi" w:cstheme="minorHAnsi"/>
          <w:b/>
        </w:rPr>
        <w:t xml:space="preserve"> </w:t>
      </w:r>
      <w:r w:rsidRPr="00FA6308">
        <w:rPr>
          <w:rFonts w:asciiTheme="minorHAnsi" w:hAnsiTheme="minorHAnsi" w:cstheme="minorHAnsi"/>
        </w:rPr>
        <w:t>from reputed hospitality providers, interested</w:t>
      </w:r>
      <w:r w:rsidRPr="00FA6308">
        <w:rPr>
          <w:rFonts w:asciiTheme="minorHAnsi" w:hAnsiTheme="minorHAnsi" w:cstheme="minorHAnsi"/>
          <w:spacing w:val="1"/>
        </w:rPr>
        <w:t xml:space="preserve"> o</w:t>
      </w:r>
      <w:r w:rsidRPr="00FA6308">
        <w:rPr>
          <w:rFonts w:asciiTheme="minorHAnsi" w:hAnsiTheme="minorHAnsi" w:cstheme="minorHAnsi"/>
        </w:rPr>
        <w:t>wners</w:t>
      </w:r>
      <w:r w:rsidRPr="00FA6308">
        <w:rPr>
          <w:rFonts w:asciiTheme="minorHAnsi" w:hAnsiTheme="minorHAnsi" w:cstheme="minorHAnsi"/>
          <w:spacing w:val="-3"/>
        </w:rPr>
        <w:t xml:space="preserve"> </w:t>
      </w:r>
      <w:r w:rsidRPr="00FA6308">
        <w:rPr>
          <w:rFonts w:asciiTheme="minorHAnsi" w:hAnsiTheme="minorHAnsi" w:cstheme="minorHAnsi"/>
        </w:rPr>
        <w:t>/</w:t>
      </w:r>
      <w:r w:rsidRPr="00FA6308">
        <w:rPr>
          <w:rFonts w:asciiTheme="minorHAnsi" w:hAnsiTheme="minorHAnsi" w:cstheme="minorHAnsi"/>
          <w:spacing w:val="-1"/>
        </w:rPr>
        <w:t xml:space="preserve"> </w:t>
      </w:r>
      <w:r w:rsidRPr="00FA6308">
        <w:rPr>
          <w:rFonts w:asciiTheme="minorHAnsi" w:hAnsiTheme="minorHAnsi" w:cstheme="minorHAnsi"/>
        </w:rPr>
        <w:t>power</w:t>
      </w:r>
      <w:r w:rsidRPr="00FA6308">
        <w:rPr>
          <w:rFonts w:asciiTheme="minorHAnsi" w:hAnsiTheme="minorHAnsi" w:cstheme="minorHAnsi"/>
          <w:spacing w:val="-1"/>
        </w:rPr>
        <w:t xml:space="preserve"> </w:t>
      </w:r>
      <w:r w:rsidRPr="00FA6308">
        <w:rPr>
          <w:rFonts w:asciiTheme="minorHAnsi" w:hAnsiTheme="minorHAnsi" w:cstheme="minorHAnsi"/>
        </w:rPr>
        <w:t>of</w:t>
      </w:r>
      <w:r w:rsidRPr="00FA6308">
        <w:rPr>
          <w:rFonts w:asciiTheme="minorHAnsi" w:hAnsiTheme="minorHAnsi" w:cstheme="minorHAnsi"/>
          <w:spacing w:val="-3"/>
        </w:rPr>
        <w:t xml:space="preserve"> </w:t>
      </w:r>
      <w:r w:rsidRPr="00FA6308">
        <w:rPr>
          <w:rFonts w:asciiTheme="minorHAnsi" w:hAnsiTheme="minorHAnsi" w:cstheme="minorHAnsi"/>
        </w:rPr>
        <w:t>attorney holders from</w:t>
      </w:r>
      <w:r w:rsidRPr="00FA6308">
        <w:rPr>
          <w:rFonts w:asciiTheme="minorHAnsi" w:hAnsiTheme="minorHAnsi" w:cstheme="minorHAnsi"/>
          <w:spacing w:val="-2"/>
        </w:rPr>
        <w:t xml:space="preserve"> </w:t>
      </w:r>
      <w:r w:rsidRPr="00FA6308">
        <w:rPr>
          <w:rFonts w:asciiTheme="minorHAnsi" w:hAnsiTheme="minorHAnsi" w:cstheme="minorHAnsi"/>
        </w:rPr>
        <w:t>3</w:t>
      </w:r>
      <w:r w:rsidRPr="00FA6308">
        <w:rPr>
          <w:rFonts w:asciiTheme="minorHAnsi" w:hAnsiTheme="minorHAnsi" w:cstheme="minorHAnsi"/>
          <w:spacing w:val="-1"/>
        </w:rPr>
        <w:t xml:space="preserve"> </w:t>
      </w:r>
      <w:r w:rsidRPr="00FA6308">
        <w:rPr>
          <w:rFonts w:asciiTheme="minorHAnsi" w:hAnsiTheme="minorHAnsi" w:cstheme="minorHAnsi"/>
        </w:rPr>
        <w:t>star</w:t>
      </w:r>
      <w:r w:rsidRPr="00FA6308">
        <w:rPr>
          <w:rFonts w:asciiTheme="minorHAnsi" w:hAnsiTheme="minorHAnsi" w:cstheme="minorHAnsi"/>
          <w:spacing w:val="-1"/>
        </w:rPr>
        <w:t xml:space="preserve"> </w:t>
      </w:r>
      <w:r w:rsidRPr="00FA6308">
        <w:rPr>
          <w:rFonts w:asciiTheme="minorHAnsi" w:hAnsiTheme="minorHAnsi" w:cstheme="minorHAnsi"/>
        </w:rPr>
        <w:t>hotels</w:t>
      </w:r>
      <w:r w:rsidRPr="00FA6308">
        <w:rPr>
          <w:rFonts w:asciiTheme="minorHAnsi" w:hAnsiTheme="minorHAnsi" w:cstheme="minorHAnsi"/>
          <w:spacing w:val="2"/>
        </w:rPr>
        <w:t xml:space="preserve"> </w:t>
      </w:r>
      <w:r w:rsidRPr="00FA6308">
        <w:rPr>
          <w:rFonts w:asciiTheme="minorHAnsi" w:hAnsiTheme="minorHAnsi" w:cstheme="minorHAnsi"/>
        </w:rPr>
        <w:t>/</w:t>
      </w:r>
      <w:r w:rsidRPr="00FA6308">
        <w:rPr>
          <w:rFonts w:asciiTheme="minorHAnsi" w:hAnsiTheme="minorHAnsi" w:cstheme="minorHAnsi"/>
          <w:spacing w:val="1"/>
        </w:rPr>
        <w:t xml:space="preserve"> </w:t>
      </w:r>
      <w:r w:rsidRPr="00FA6308">
        <w:rPr>
          <w:rFonts w:asciiTheme="minorHAnsi" w:hAnsiTheme="minorHAnsi" w:cstheme="minorHAnsi"/>
        </w:rPr>
        <w:t>hotels</w:t>
      </w:r>
      <w:r w:rsidRPr="00FA6308">
        <w:rPr>
          <w:rFonts w:asciiTheme="minorHAnsi" w:hAnsiTheme="minorHAnsi" w:cstheme="minorHAnsi"/>
          <w:spacing w:val="-1"/>
        </w:rPr>
        <w:t xml:space="preserve"> </w:t>
      </w:r>
      <w:r w:rsidRPr="00FA6308">
        <w:rPr>
          <w:rFonts w:asciiTheme="minorHAnsi" w:hAnsiTheme="minorHAnsi" w:cstheme="minorHAnsi"/>
        </w:rPr>
        <w:t xml:space="preserve">having </w:t>
      </w:r>
      <w:proofErr w:type="spellStart"/>
      <w:r w:rsidRPr="00FA6308">
        <w:rPr>
          <w:rFonts w:asciiTheme="minorHAnsi" w:hAnsiTheme="minorHAnsi" w:cstheme="minorHAnsi"/>
        </w:rPr>
        <w:t>atleast</w:t>
      </w:r>
      <w:proofErr w:type="spellEnd"/>
      <w:r w:rsidRPr="00FA6308">
        <w:rPr>
          <w:rFonts w:asciiTheme="minorHAnsi" w:hAnsiTheme="minorHAnsi" w:cstheme="minorHAnsi"/>
          <w:spacing w:val="-3"/>
        </w:rPr>
        <w:t xml:space="preserve"> </w:t>
      </w:r>
      <w:r w:rsidRPr="00FA6308">
        <w:rPr>
          <w:rFonts w:asciiTheme="minorHAnsi" w:hAnsiTheme="minorHAnsi" w:cstheme="minorHAnsi"/>
        </w:rPr>
        <w:t>3 star</w:t>
      </w:r>
      <w:r w:rsidRPr="00FA6308">
        <w:rPr>
          <w:rFonts w:asciiTheme="minorHAnsi" w:hAnsiTheme="minorHAnsi" w:cstheme="minorHAnsi"/>
          <w:spacing w:val="-1"/>
        </w:rPr>
        <w:t xml:space="preserve"> </w:t>
      </w:r>
      <w:r w:rsidRPr="00FA6308">
        <w:rPr>
          <w:rFonts w:asciiTheme="minorHAnsi" w:hAnsiTheme="minorHAnsi" w:cstheme="minorHAnsi"/>
        </w:rPr>
        <w:t>facilities.</w:t>
      </w:r>
    </w:p>
    <w:p w:rsidR="00897CEB" w:rsidRPr="00FA6308" w:rsidRDefault="00897CEB" w:rsidP="000A63A3">
      <w:pPr>
        <w:spacing w:before="172"/>
        <w:ind w:left="142" w:right="116"/>
        <w:jc w:val="both"/>
        <w:rPr>
          <w:rFonts w:eastAsia="Calibri" w:cstheme="minorHAnsi"/>
          <w:szCs w:val="22"/>
          <w:lang w:bidi="ar-SA"/>
        </w:rPr>
      </w:pPr>
      <w:r w:rsidRPr="00FA6308">
        <w:rPr>
          <w:rFonts w:eastAsia="Calibri" w:cstheme="minorHAnsi"/>
          <w:szCs w:val="22"/>
          <w:lang w:bidi="ar-SA"/>
        </w:rPr>
        <w:t xml:space="preserve">The Technical Bid and Financial Bid </w:t>
      </w:r>
      <w:r w:rsidR="008415E5" w:rsidRPr="00FA6308">
        <w:rPr>
          <w:rFonts w:eastAsia="Calibri" w:cstheme="minorHAnsi"/>
          <w:szCs w:val="22"/>
          <w:lang w:bidi="ar-SA"/>
        </w:rPr>
        <w:t>f</w:t>
      </w:r>
      <w:r w:rsidRPr="00FA6308">
        <w:rPr>
          <w:rFonts w:eastAsia="Calibri" w:cstheme="minorHAnsi"/>
          <w:szCs w:val="22"/>
          <w:lang w:bidi="ar-SA"/>
        </w:rPr>
        <w:t xml:space="preserve">ormats can be downloaded from Bank’s website </w:t>
      </w:r>
      <w:hyperlink w:history="1">
        <w:r w:rsidR="00B34C9F" w:rsidRPr="008E7046">
          <w:rPr>
            <w:rStyle w:val="Hyperlink"/>
            <w:rFonts w:eastAsia="Calibri" w:cstheme="minorHAnsi"/>
            <w:szCs w:val="22"/>
            <w:lang w:bidi="ar-SA"/>
          </w:rPr>
          <w:t xml:space="preserve">www.centralbank.bank.in. </w:t>
        </w:r>
      </w:hyperlink>
      <w:r w:rsidR="008415E5" w:rsidRPr="00FA6308">
        <w:rPr>
          <w:rFonts w:eastAsia="Calibri" w:cstheme="minorHAnsi"/>
          <w:szCs w:val="22"/>
          <w:lang w:bidi="ar-SA"/>
        </w:rPr>
        <w:t xml:space="preserve"> The formats are also available at our Regional Office-Dehradun </w:t>
      </w:r>
      <w:r w:rsidR="001E2CC8">
        <w:rPr>
          <w:rFonts w:eastAsia="Calibri" w:cstheme="minorHAnsi"/>
          <w:szCs w:val="22"/>
          <w:lang w:bidi="ar-SA"/>
        </w:rPr>
        <w:t>and</w:t>
      </w:r>
      <w:r w:rsidR="008415E5" w:rsidRPr="00FA6308">
        <w:rPr>
          <w:rFonts w:eastAsia="Calibri" w:cstheme="minorHAnsi"/>
          <w:szCs w:val="22"/>
          <w:lang w:bidi="ar-SA"/>
        </w:rPr>
        <w:t xml:space="preserve"> B/o </w:t>
      </w:r>
      <w:r w:rsidR="00211E09">
        <w:rPr>
          <w:rFonts w:eastAsia="Calibri" w:cstheme="minorHAnsi"/>
          <w:szCs w:val="22"/>
          <w:lang w:bidi="ar-SA"/>
        </w:rPr>
        <w:t>Hardwar</w:t>
      </w:r>
      <w:r w:rsidR="008415E5" w:rsidRPr="00FA6308">
        <w:rPr>
          <w:rFonts w:eastAsia="Calibri" w:cstheme="minorHAnsi"/>
          <w:szCs w:val="22"/>
          <w:lang w:bidi="ar-SA"/>
        </w:rPr>
        <w:t>, which can be collected during office hours on any working days</w:t>
      </w:r>
      <w:r w:rsidR="000A63A3" w:rsidRPr="00FA6308">
        <w:rPr>
          <w:rFonts w:eastAsia="Calibri" w:cstheme="minorHAnsi"/>
          <w:szCs w:val="22"/>
          <w:lang w:bidi="ar-SA"/>
        </w:rPr>
        <w:t>.</w:t>
      </w:r>
    </w:p>
    <w:p w:rsidR="00897CEB" w:rsidRPr="00FA6308" w:rsidRDefault="00897CEB" w:rsidP="000A63A3">
      <w:pPr>
        <w:pStyle w:val="BodyText"/>
        <w:spacing w:before="56"/>
        <w:ind w:left="142"/>
        <w:rPr>
          <w:rFonts w:asciiTheme="minorHAnsi" w:hAnsiTheme="minorHAnsi" w:cstheme="minorHAnsi"/>
        </w:rPr>
      </w:pPr>
      <w:r w:rsidRPr="00FA6308">
        <w:rPr>
          <w:rFonts w:asciiTheme="minorHAnsi" w:hAnsiTheme="minorHAnsi" w:cstheme="minorHAnsi"/>
        </w:rPr>
        <w:t>The</w:t>
      </w:r>
      <w:r w:rsidRPr="00FA6308">
        <w:rPr>
          <w:rFonts w:asciiTheme="minorHAnsi" w:hAnsiTheme="minorHAnsi" w:cstheme="minorHAnsi"/>
          <w:spacing w:val="-4"/>
        </w:rPr>
        <w:t xml:space="preserve"> </w:t>
      </w:r>
      <w:r w:rsidRPr="00FA6308">
        <w:rPr>
          <w:rFonts w:asciiTheme="minorHAnsi" w:hAnsiTheme="minorHAnsi" w:cstheme="minorHAnsi"/>
        </w:rPr>
        <w:t>minimum criteria</w:t>
      </w:r>
      <w:r w:rsidRPr="00FA6308">
        <w:rPr>
          <w:rFonts w:asciiTheme="minorHAnsi" w:hAnsiTheme="minorHAnsi" w:cstheme="minorHAnsi"/>
          <w:spacing w:val="-3"/>
        </w:rPr>
        <w:t xml:space="preserve"> </w:t>
      </w:r>
      <w:r w:rsidRPr="00FA6308">
        <w:rPr>
          <w:rFonts w:asciiTheme="minorHAnsi" w:hAnsiTheme="minorHAnsi" w:cstheme="minorHAnsi"/>
        </w:rPr>
        <w:t>for</w:t>
      </w:r>
      <w:r w:rsidRPr="00FA6308">
        <w:rPr>
          <w:rFonts w:asciiTheme="minorHAnsi" w:hAnsiTheme="minorHAnsi" w:cstheme="minorHAnsi"/>
          <w:spacing w:val="-1"/>
        </w:rPr>
        <w:t xml:space="preserve"> </w:t>
      </w:r>
      <w:r w:rsidRPr="00FA6308">
        <w:rPr>
          <w:rFonts w:asciiTheme="minorHAnsi" w:hAnsiTheme="minorHAnsi" w:cstheme="minorHAnsi"/>
        </w:rPr>
        <w:t>pre-qualification</w:t>
      </w:r>
      <w:r w:rsidRPr="00FA6308">
        <w:rPr>
          <w:rFonts w:asciiTheme="minorHAnsi" w:hAnsiTheme="minorHAnsi" w:cstheme="minorHAnsi"/>
          <w:spacing w:val="-5"/>
        </w:rPr>
        <w:t xml:space="preserve"> </w:t>
      </w:r>
      <w:r w:rsidRPr="00FA6308">
        <w:rPr>
          <w:rFonts w:asciiTheme="minorHAnsi" w:hAnsiTheme="minorHAnsi" w:cstheme="minorHAnsi"/>
        </w:rPr>
        <w:t>will</w:t>
      </w:r>
      <w:r w:rsidRPr="00FA6308">
        <w:rPr>
          <w:rFonts w:asciiTheme="minorHAnsi" w:hAnsiTheme="minorHAnsi" w:cstheme="minorHAnsi"/>
          <w:spacing w:val="-1"/>
        </w:rPr>
        <w:t xml:space="preserve"> </w:t>
      </w:r>
      <w:r w:rsidRPr="00FA6308">
        <w:rPr>
          <w:rFonts w:asciiTheme="minorHAnsi" w:hAnsiTheme="minorHAnsi" w:cstheme="minorHAnsi"/>
        </w:rPr>
        <w:t>be</w:t>
      </w:r>
      <w:r w:rsidRPr="00FA6308">
        <w:rPr>
          <w:rFonts w:asciiTheme="minorHAnsi" w:hAnsiTheme="minorHAnsi" w:cstheme="minorHAnsi"/>
          <w:spacing w:val="-4"/>
        </w:rPr>
        <w:t xml:space="preserve"> </w:t>
      </w:r>
      <w:r w:rsidRPr="00FA6308">
        <w:rPr>
          <w:rFonts w:asciiTheme="minorHAnsi" w:hAnsiTheme="minorHAnsi" w:cstheme="minorHAnsi"/>
        </w:rPr>
        <w:t>as</w:t>
      </w:r>
      <w:r w:rsidRPr="00FA6308">
        <w:rPr>
          <w:rFonts w:asciiTheme="minorHAnsi" w:hAnsiTheme="minorHAnsi" w:cstheme="minorHAnsi"/>
          <w:spacing w:val="3"/>
        </w:rPr>
        <w:t xml:space="preserve"> </w:t>
      </w:r>
      <w:r w:rsidRPr="00FA6308">
        <w:rPr>
          <w:rFonts w:asciiTheme="minorHAnsi" w:hAnsiTheme="minorHAnsi" w:cstheme="minorHAnsi"/>
        </w:rPr>
        <w:t>under:-</w:t>
      </w:r>
    </w:p>
    <w:p w:rsidR="00897CEB" w:rsidRPr="00FA6308" w:rsidRDefault="00897CEB" w:rsidP="00897CEB">
      <w:pPr>
        <w:pStyle w:val="BodyText"/>
        <w:spacing w:before="2"/>
        <w:rPr>
          <w:rFonts w:asciiTheme="minorHAnsi" w:hAnsiTheme="minorHAnsi" w:cstheme="minorHAnsi"/>
        </w:rPr>
      </w:pPr>
    </w:p>
    <w:p w:rsidR="00897CEB" w:rsidRPr="00FA6308" w:rsidRDefault="00897CEB" w:rsidP="00BA20EE">
      <w:pPr>
        <w:pStyle w:val="ListParagraph"/>
        <w:widowControl w:val="0"/>
        <w:numPr>
          <w:ilvl w:val="0"/>
          <w:numId w:val="7"/>
        </w:numPr>
        <w:tabs>
          <w:tab w:val="left" w:pos="860"/>
          <w:tab w:val="left" w:pos="861"/>
        </w:tabs>
        <w:autoSpaceDE w:val="0"/>
        <w:autoSpaceDN w:val="0"/>
        <w:spacing w:after="0" w:line="240" w:lineRule="auto"/>
        <w:ind w:right="118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34"/>
          <w:szCs w:val="22"/>
        </w:rPr>
        <w:t xml:space="preserve"> </w:t>
      </w:r>
      <w:r w:rsidRPr="00FA6308">
        <w:rPr>
          <w:rFonts w:cstheme="minorHAnsi"/>
          <w:szCs w:val="22"/>
        </w:rPr>
        <w:t>Applicant(s)</w:t>
      </w:r>
      <w:r w:rsidRPr="00FA6308">
        <w:rPr>
          <w:rFonts w:cstheme="minorHAnsi"/>
          <w:spacing w:val="33"/>
          <w:szCs w:val="22"/>
        </w:rPr>
        <w:t xml:space="preserve"> </w:t>
      </w:r>
      <w:r w:rsidRPr="00FA6308">
        <w:rPr>
          <w:rFonts w:cstheme="minorHAnsi"/>
          <w:szCs w:val="22"/>
        </w:rPr>
        <w:t>should</w:t>
      </w:r>
      <w:r w:rsidRPr="00FA6308">
        <w:rPr>
          <w:rFonts w:cstheme="minorHAnsi"/>
          <w:spacing w:val="34"/>
          <w:szCs w:val="22"/>
        </w:rPr>
        <w:t xml:space="preserve"> </w:t>
      </w:r>
      <w:r w:rsidRPr="00FA6308">
        <w:rPr>
          <w:rFonts w:cstheme="minorHAnsi"/>
          <w:szCs w:val="22"/>
        </w:rPr>
        <w:t>be</w:t>
      </w:r>
      <w:r w:rsidRPr="00FA6308">
        <w:rPr>
          <w:rFonts w:cstheme="minorHAnsi"/>
          <w:spacing w:val="35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35"/>
          <w:szCs w:val="22"/>
        </w:rPr>
        <w:t xml:space="preserve"> </w:t>
      </w:r>
      <w:r w:rsidRPr="00FA6308">
        <w:rPr>
          <w:rFonts w:cstheme="minorHAnsi"/>
          <w:szCs w:val="22"/>
        </w:rPr>
        <w:t>bonafide</w:t>
      </w:r>
      <w:r w:rsidRPr="00FA6308">
        <w:rPr>
          <w:rFonts w:cstheme="minorHAnsi"/>
          <w:spacing w:val="36"/>
          <w:szCs w:val="22"/>
        </w:rPr>
        <w:t xml:space="preserve"> </w:t>
      </w:r>
      <w:r w:rsidRPr="00FA6308">
        <w:rPr>
          <w:rFonts w:cstheme="minorHAnsi"/>
          <w:szCs w:val="22"/>
        </w:rPr>
        <w:t>Owner(s)</w:t>
      </w:r>
      <w:r w:rsidRPr="00FA6308">
        <w:rPr>
          <w:rFonts w:cstheme="minorHAnsi"/>
          <w:spacing w:val="32"/>
          <w:szCs w:val="22"/>
        </w:rPr>
        <w:t xml:space="preserve"> </w:t>
      </w:r>
      <w:r w:rsidRPr="00FA6308">
        <w:rPr>
          <w:rFonts w:cstheme="minorHAnsi"/>
          <w:szCs w:val="22"/>
        </w:rPr>
        <w:t>or</w:t>
      </w:r>
      <w:r w:rsidRPr="00FA6308">
        <w:rPr>
          <w:rFonts w:cstheme="minorHAnsi"/>
          <w:spacing w:val="33"/>
          <w:szCs w:val="22"/>
        </w:rPr>
        <w:t xml:space="preserve"> </w:t>
      </w:r>
      <w:r w:rsidRPr="00FA6308">
        <w:rPr>
          <w:rFonts w:cstheme="minorHAnsi"/>
          <w:szCs w:val="22"/>
        </w:rPr>
        <w:t>Power</w:t>
      </w:r>
      <w:r w:rsidRPr="00FA6308">
        <w:rPr>
          <w:rFonts w:cstheme="minorHAnsi"/>
          <w:spacing w:val="33"/>
          <w:szCs w:val="22"/>
        </w:rPr>
        <w:t xml:space="preserve"> </w:t>
      </w:r>
      <w:r w:rsidRPr="00FA6308">
        <w:rPr>
          <w:rFonts w:cstheme="minorHAnsi"/>
          <w:szCs w:val="22"/>
        </w:rPr>
        <w:t>of</w:t>
      </w:r>
      <w:r w:rsidRPr="00FA6308">
        <w:rPr>
          <w:rFonts w:cstheme="minorHAnsi"/>
          <w:spacing w:val="35"/>
          <w:szCs w:val="22"/>
        </w:rPr>
        <w:t xml:space="preserve"> </w:t>
      </w:r>
      <w:r w:rsidRPr="00FA6308">
        <w:rPr>
          <w:rFonts w:cstheme="minorHAnsi"/>
          <w:szCs w:val="22"/>
        </w:rPr>
        <w:t>Attorney</w:t>
      </w:r>
      <w:r w:rsidRPr="00FA6308">
        <w:rPr>
          <w:rFonts w:cstheme="minorHAnsi"/>
          <w:spacing w:val="35"/>
          <w:szCs w:val="22"/>
        </w:rPr>
        <w:t xml:space="preserve"> </w:t>
      </w:r>
      <w:r w:rsidRPr="00FA6308">
        <w:rPr>
          <w:rFonts w:cstheme="minorHAnsi"/>
          <w:szCs w:val="22"/>
        </w:rPr>
        <w:t>Holder(s)</w:t>
      </w:r>
      <w:r w:rsidRPr="00FA6308">
        <w:rPr>
          <w:rFonts w:cstheme="minorHAnsi"/>
          <w:spacing w:val="33"/>
          <w:szCs w:val="22"/>
        </w:rPr>
        <w:t xml:space="preserve"> </w:t>
      </w:r>
      <w:r w:rsidRPr="00FA6308">
        <w:rPr>
          <w:rFonts w:cstheme="minorHAnsi"/>
          <w:szCs w:val="22"/>
        </w:rPr>
        <w:t>of</w:t>
      </w:r>
      <w:r w:rsidRPr="00FA6308">
        <w:rPr>
          <w:rFonts w:cstheme="minorHAnsi"/>
          <w:spacing w:val="35"/>
          <w:szCs w:val="22"/>
        </w:rPr>
        <w:t xml:space="preserve"> </w:t>
      </w:r>
      <w:r w:rsidR="001E2CC8" w:rsidRPr="00FA6308">
        <w:rPr>
          <w:rFonts w:cstheme="minorHAnsi"/>
          <w:szCs w:val="22"/>
        </w:rPr>
        <w:t>the</w:t>
      </w:r>
      <w:r w:rsidR="001E2CC8">
        <w:rPr>
          <w:rFonts w:cstheme="minorHAnsi"/>
          <w:szCs w:val="22"/>
        </w:rPr>
        <w:t xml:space="preserve"> hotel/resort.</w:t>
      </w:r>
    </w:p>
    <w:p w:rsidR="00897CEB" w:rsidRPr="00FA6308" w:rsidRDefault="00897CEB" w:rsidP="00BA20EE">
      <w:pPr>
        <w:pStyle w:val="ListParagraph"/>
        <w:widowControl w:val="0"/>
        <w:numPr>
          <w:ilvl w:val="0"/>
          <w:numId w:val="7"/>
        </w:numPr>
        <w:tabs>
          <w:tab w:val="left" w:pos="860"/>
          <w:tab w:val="left" w:pos="861"/>
        </w:tabs>
        <w:autoSpaceDE w:val="0"/>
        <w:autoSpaceDN w:val="0"/>
        <w:spacing w:after="0" w:line="240" w:lineRule="auto"/>
        <w:ind w:right="118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11"/>
          <w:szCs w:val="22"/>
        </w:rPr>
        <w:t xml:space="preserve"> </w:t>
      </w:r>
      <w:r w:rsidRPr="00FA6308">
        <w:rPr>
          <w:rFonts w:cstheme="minorHAnsi"/>
          <w:szCs w:val="22"/>
        </w:rPr>
        <w:t>Applicant(s)</w:t>
      </w:r>
      <w:r w:rsidRPr="00FA6308">
        <w:rPr>
          <w:rFonts w:cstheme="minorHAnsi"/>
          <w:spacing w:val="12"/>
          <w:szCs w:val="22"/>
        </w:rPr>
        <w:t xml:space="preserve"> </w:t>
      </w:r>
      <w:r w:rsidRPr="00FA6308">
        <w:rPr>
          <w:rFonts w:cstheme="minorHAnsi"/>
          <w:szCs w:val="22"/>
        </w:rPr>
        <w:t>should</w:t>
      </w:r>
      <w:r w:rsidRPr="00FA6308">
        <w:rPr>
          <w:rFonts w:cstheme="minorHAnsi"/>
          <w:spacing w:val="11"/>
          <w:szCs w:val="22"/>
        </w:rPr>
        <w:t xml:space="preserve"> </w:t>
      </w:r>
      <w:r w:rsidRPr="00FA6308">
        <w:rPr>
          <w:rFonts w:cstheme="minorHAnsi"/>
          <w:szCs w:val="22"/>
        </w:rPr>
        <w:t>be</w:t>
      </w:r>
      <w:r w:rsidRPr="00FA6308">
        <w:rPr>
          <w:rFonts w:cstheme="minorHAnsi"/>
          <w:spacing w:val="9"/>
          <w:szCs w:val="22"/>
        </w:rPr>
        <w:t xml:space="preserve"> </w:t>
      </w:r>
      <w:r w:rsidRPr="00FA6308">
        <w:rPr>
          <w:rFonts w:cstheme="minorHAnsi"/>
          <w:szCs w:val="22"/>
        </w:rPr>
        <w:t>an</w:t>
      </w:r>
      <w:r w:rsidRPr="00FA6308">
        <w:rPr>
          <w:rFonts w:cstheme="minorHAnsi"/>
          <w:spacing w:val="11"/>
          <w:szCs w:val="22"/>
        </w:rPr>
        <w:t xml:space="preserve"> </w:t>
      </w:r>
      <w:r w:rsidRPr="00FA6308">
        <w:rPr>
          <w:rFonts w:cstheme="minorHAnsi"/>
          <w:szCs w:val="22"/>
        </w:rPr>
        <w:t>Income</w:t>
      </w:r>
      <w:r w:rsidRPr="00FA6308">
        <w:rPr>
          <w:rFonts w:cstheme="minorHAnsi"/>
          <w:spacing w:val="13"/>
          <w:szCs w:val="22"/>
        </w:rPr>
        <w:t xml:space="preserve"> </w:t>
      </w:r>
      <w:r w:rsidRPr="00FA6308">
        <w:rPr>
          <w:rFonts w:cstheme="minorHAnsi"/>
          <w:szCs w:val="22"/>
        </w:rPr>
        <w:t>Tax</w:t>
      </w:r>
      <w:r w:rsidRPr="00FA6308">
        <w:rPr>
          <w:rFonts w:cstheme="minorHAnsi"/>
          <w:spacing w:val="12"/>
          <w:szCs w:val="22"/>
        </w:rPr>
        <w:t xml:space="preserve"> </w:t>
      </w:r>
      <w:r w:rsidRPr="00FA6308">
        <w:rPr>
          <w:rFonts w:cstheme="minorHAnsi"/>
          <w:szCs w:val="22"/>
        </w:rPr>
        <w:t>assesse(s)</w:t>
      </w:r>
      <w:r w:rsidRPr="00FA6308">
        <w:rPr>
          <w:rFonts w:cstheme="minorHAnsi"/>
          <w:spacing w:val="9"/>
          <w:szCs w:val="22"/>
        </w:rPr>
        <w:t xml:space="preserve"> </w:t>
      </w:r>
      <w:r w:rsidRPr="00FA6308">
        <w:rPr>
          <w:rFonts w:cstheme="minorHAnsi"/>
          <w:szCs w:val="22"/>
        </w:rPr>
        <w:t>with</w:t>
      </w:r>
      <w:r w:rsidRPr="00FA6308">
        <w:rPr>
          <w:rFonts w:cstheme="minorHAnsi"/>
          <w:spacing w:val="12"/>
          <w:szCs w:val="22"/>
        </w:rPr>
        <w:t xml:space="preserve"> </w:t>
      </w:r>
      <w:r w:rsidRPr="00FA6308">
        <w:rPr>
          <w:rFonts w:cstheme="minorHAnsi"/>
          <w:szCs w:val="22"/>
        </w:rPr>
        <w:t>PAN</w:t>
      </w:r>
      <w:r w:rsidRPr="00FA6308">
        <w:rPr>
          <w:rFonts w:cstheme="minorHAnsi"/>
          <w:spacing w:val="10"/>
          <w:szCs w:val="22"/>
        </w:rPr>
        <w:t xml:space="preserve"> </w:t>
      </w:r>
      <w:r w:rsidRPr="00FA6308">
        <w:rPr>
          <w:rFonts w:cstheme="minorHAnsi"/>
          <w:szCs w:val="22"/>
        </w:rPr>
        <w:t>No.</w:t>
      </w:r>
      <w:r w:rsidRPr="00FA6308">
        <w:rPr>
          <w:rFonts w:cstheme="minorHAnsi"/>
          <w:spacing w:val="11"/>
          <w:szCs w:val="22"/>
        </w:rPr>
        <w:t xml:space="preserve"> </w:t>
      </w:r>
      <w:r w:rsidRPr="00FA6308">
        <w:rPr>
          <w:rFonts w:cstheme="minorHAnsi"/>
          <w:szCs w:val="22"/>
        </w:rPr>
        <w:t>and</w:t>
      </w:r>
      <w:r w:rsidRPr="00FA6308">
        <w:rPr>
          <w:rFonts w:cstheme="minorHAnsi"/>
          <w:spacing w:val="10"/>
          <w:szCs w:val="22"/>
        </w:rPr>
        <w:t xml:space="preserve"> </w:t>
      </w:r>
      <w:r w:rsidRPr="00FA6308">
        <w:rPr>
          <w:rFonts w:cstheme="minorHAnsi"/>
          <w:szCs w:val="22"/>
        </w:rPr>
        <w:t>its</w:t>
      </w:r>
      <w:r w:rsidRPr="00FA6308">
        <w:rPr>
          <w:rFonts w:cstheme="minorHAnsi"/>
          <w:spacing w:val="12"/>
          <w:szCs w:val="22"/>
        </w:rPr>
        <w:t xml:space="preserve"> </w:t>
      </w:r>
      <w:r w:rsidRPr="00FA6308">
        <w:rPr>
          <w:rFonts w:cstheme="minorHAnsi"/>
          <w:szCs w:val="22"/>
        </w:rPr>
        <w:t>Tax</w:t>
      </w:r>
      <w:r w:rsidRPr="00FA6308">
        <w:rPr>
          <w:rFonts w:cstheme="minorHAnsi"/>
          <w:spacing w:val="12"/>
          <w:szCs w:val="22"/>
        </w:rPr>
        <w:t xml:space="preserve"> </w:t>
      </w:r>
      <w:r w:rsidRPr="00FA6308">
        <w:rPr>
          <w:rFonts w:cstheme="minorHAnsi"/>
          <w:szCs w:val="22"/>
        </w:rPr>
        <w:t>returns</w:t>
      </w:r>
      <w:r w:rsidRPr="00FA6308">
        <w:rPr>
          <w:rFonts w:cstheme="minorHAnsi"/>
          <w:spacing w:val="11"/>
          <w:szCs w:val="22"/>
        </w:rPr>
        <w:t xml:space="preserve"> </w:t>
      </w:r>
      <w:r w:rsidRPr="00FA6308">
        <w:rPr>
          <w:rFonts w:cstheme="minorHAnsi"/>
          <w:szCs w:val="22"/>
        </w:rPr>
        <w:t>must</w:t>
      </w:r>
      <w:r w:rsidRPr="00FA6308">
        <w:rPr>
          <w:rFonts w:cstheme="minorHAnsi"/>
          <w:spacing w:val="-46"/>
          <w:szCs w:val="22"/>
        </w:rPr>
        <w:t xml:space="preserve"> </w:t>
      </w:r>
      <w:r w:rsidRPr="00FA6308">
        <w:rPr>
          <w:rFonts w:cstheme="minorHAnsi"/>
          <w:szCs w:val="22"/>
        </w:rPr>
        <w:t>be up-to-date.</w:t>
      </w:r>
    </w:p>
    <w:p w:rsidR="00897CEB" w:rsidRPr="00FA6308" w:rsidRDefault="00897CEB" w:rsidP="00BA20EE">
      <w:pPr>
        <w:pStyle w:val="ListParagraph"/>
        <w:widowControl w:val="0"/>
        <w:numPr>
          <w:ilvl w:val="0"/>
          <w:numId w:val="7"/>
        </w:numPr>
        <w:tabs>
          <w:tab w:val="left" w:pos="860"/>
          <w:tab w:val="left" w:pos="861"/>
        </w:tabs>
        <w:autoSpaceDE w:val="0"/>
        <w:autoSpaceDN w:val="0"/>
        <w:spacing w:after="0" w:line="240" w:lineRule="auto"/>
        <w:ind w:right="113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20"/>
          <w:szCs w:val="22"/>
        </w:rPr>
        <w:t xml:space="preserve"> </w:t>
      </w:r>
      <w:r w:rsidRPr="00FA6308">
        <w:rPr>
          <w:rFonts w:cstheme="minorHAnsi"/>
          <w:szCs w:val="22"/>
        </w:rPr>
        <w:t>hotel</w:t>
      </w:r>
      <w:r w:rsidRPr="00FA6308">
        <w:rPr>
          <w:rFonts w:cstheme="minorHAnsi"/>
          <w:spacing w:val="17"/>
          <w:szCs w:val="22"/>
        </w:rPr>
        <w:t xml:space="preserve"> </w:t>
      </w:r>
      <w:r w:rsidRPr="00FA6308">
        <w:rPr>
          <w:rFonts w:cstheme="minorHAnsi"/>
          <w:szCs w:val="22"/>
        </w:rPr>
        <w:t>/</w:t>
      </w:r>
      <w:r w:rsidRPr="00FA6308">
        <w:rPr>
          <w:rFonts w:cstheme="minorHAnsi"/>
          <w:spacing w:val="20"/>
          <w:szCs w:val="22"/>
        </w:rPr>
        <w:t xml:space="preserve"> </w:t>
      </w:r>
      <w:r w:rsidRPr="00FA6308">
        <w:rPr>
          <w:rFonts w:cstheme="minorHAnsi"/>
          <w:szCs w:val="22"/>
        </w:rPr>
        <w:t>resort</w:t>
      </w:r>
      <w:r w:rsidRPr="00FA6308">
        <w:rPr>
          <w:rFonts w:cstheme="minorHAnsi"/>
          <w:spacing w:val="21"/>
          <w:szCs w:val="22"/>
        </w:rPr>
        <w:t xml:space="preserve"> </w:t>
      </w:r>
      <w:r w:rsidRPr="00FA6308">
        <w:rPr>
          <w:rFonts w:cstheme="minorHAnsi"/>
          <w:szCs w:val="22"/>
        </w:rPr>
        <w:t>should</w:t>
      </w:r>
      <w:r w:rsidRPr="00FA6308">
        <w:rPr>
          <w:rFonts w:cstheme="minorHAnsi"/>
          <w:spacing w:val="18"/>
          <w:szCs w:val="22"/>
        </w:rPr>
        <w:t xml:space="preserve"> </w:t>
      </w:r>
      <w:r w:rsidRPr="00FA6308">
        <w:rPr>
          <w:rFonts w:cstheme="minorHAnsi"/>
          <w:szCs w:val="22"/>
        </w:rPr>
        <w:t>have</w:t>
      </w:r>
      <w:r w:rsidRPr="00FA6308">
        <w:rPr>
          <w:rFonts w:cstheme="minorHAnsi"/>
          <w:spacing w:val="20"/>
          <w:szCs w:val="22"/>
        </w:rPr>
        <w:t xml:space="preserve"> </w:t>
      </w:r>
      <w:r w:rsidRPr="00FA6308">
        <w:rPr>
          <w:rFonts w:cstheme="minorHAnsi"/>
          <w:szCs w:val="22"/>
        </w:rPr>
        <w:t>been</w:t>
      </w:r>
      <w:r w:rsidRPr="00FA6308">
        <w:rPr>
          <w:rFonts w:cstheme="minorHAnsi"/>
          <w:spacing w:val="20"/>
          <w:szCs w:val="22"/>
        </w:rPr>
        <w:t xml:space="preserve"> </w:t>
      </w:r>
      <w:r w:rsidRPr="00FA6308">
        <w:rPr>
          <w:rFonts w:cstheme="minorHAnsi"/>
          <w:szCs w:val="22"/>
        </w:rPr>
        <w:t>constructed</w:t>
      </w:r>
      <w:r w:rsidRPr="00FA6308">
        <w:rPr>
          <w:rFonts w:cstheme="minorHAnsi"/>
          <w:spacing w:val="19"/>
          <w:szCs w:val="22"/>
        </w:rPr>
        <w:t xml:space="preserve"> </w:t>
      </w:r>
      <w:r w:rsidRPr="00FA6308">
        <w:rPr>
          <w:rFonts w:cstheme="minorHAnsi"/>
          <w:szCs w:val="22"/>
        </w:rPr>
        <w:t>as</w:t>
      </w:r>
      <w:r w:rsidRPr="00FA6308">
        <w:rPr>
          <w:rFonts w:cstheme="minorHAnsi"/>
          <w:spacing w:val="19"/>
          <w:szCs w:val="22"/>
        </w:rPr>
        <w:t xml:space="preserve"> </w:t>
      </w:r>
      <w:r w:rsidRPr="00FA6308">
        <w:rPr>
          <w:rFonts w:cstheme="minorHAnsi"/>
          <w:szCs w:val="22"/>
        </w:rPr>
        <w:t>per</w:t>
      </w:r>
      <w:r w:rsidRPr="00FA6308">
        <w:rPr>
          <w:rFonts w:cstheme="minorHAnsi"/>
          <w:spacing w:val="20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19"/>
          <w:szCs w:val="22"/>
        </w:rPr>
        <w:t xml:space="preserve"> </w:t>
      </w:r>
      <w:r w:rsidRPr="00FA6308">
        <w:rPr>
          <w:rFonts w:cstheme="minorHAnsi"/>
          <w:szCs w:val="22"/>
        </w:rPr>
        <w:t>sanctioned</w:t>
      </w:r>
      <w:r w:rsidRPr="00FA6308">
        <w:rPr>
          <w:rFonts w:cstheme="minorHAnsi"/>
          <w:spacing w:val="18"/>
          <w:szCs w:val="22"/>
        </w:rPr>
        <w:t xml:space="preserve"> </w:t>
      </w:r>
      <w:r w:rsidRPr="00FA6308">
        <w:rPr>
          <w:rFonts w:cstheme="minorHAnsi"/>
          <w:szCs w:val="22"/>
        </w:rPr>
        <w:t>/</w:t>
      </w:r>
      <w:r w:rsidRPr="00FA6308">
        <w:rPr>
          <w:rFonts w:cstheme="minorHAnsi"/>
          <w:spacing w:val="21"/>
          <w:szCs w:val="22"/>
        </w:rPr>
        <w:t xml:space="preserve"> </w:t>
      </w:r>
      <w:r w:rsidRPr="00FA6308">
        <w:rPr>
          <w:rFonts w:cstheme="minorHAnsi"/>
          <w:szCs w:val="22"/>
        </w:rPr>
        <w:t>approved</w:t>
      </w:r>
      <w:r w:rsidRPr="00FA6308">
        <w:rPr>
          <w:rFonts w:cstheme="minorHAnsi"/>
          <w:spacing w:val="19"/>
          <w:szCs w:val="22"/>
        </w:rPr>
        <w:t xml:space="preserve"> </w:t>
      </w:r>
      <w:r w:rsidR="00BA20EE">
        <w:rPr>
          <w:rFonts w:cstheme="minorHAnsi"/>
          <w:szCs w:val="22"/>
        </w:rPr>
        <w:t>p</w:t>
      </w:r>
      <w:r w:rsidRPr="00FA6308">
        <w:rPr>
          <w:rFonts w:cstheme="minorHAnsi"/>
          <w:szCs w:val="22"/>
        </w:rPr>
        <w:t>lan</w:t>
      </w:r>
      <w:r w:rsidRPr="00FA6308">
        <w:rPr>
          <w:rFonts w:cstheme="minorHAnsi"/>
          <w:spacing w:val="18"/>
          <w:szCs w:val="22"/>
        </w:rPr>
        <w:t xml:space="preserve"> </w:t>
      </w:r>
      <w:r w:rsidR="00BA20EE" w:rsidRPr="00FA6308">
        <w:rPr>
          <w:rFonts w:cstheme="minorHAnsi"/>
          <w:szCs w:val="22"/>
        </w:rPr>
        <w:t>of</w:t>
      </w:r>
      <w:r w:rsidR="00BA20EE">
        <w:rPr>
          <w:rFonts w:cstheme="minorHAnsi"/>
          <w:szCs w:val="22"/>
        </w:rPr>
        <w:t xml:space="preserve"> </w:t>
      </w:r>
      <w:r w:rsidR="00B34C9F">
        <w:rPr>
          <w:rFonts w:cstheme="minorHAnsi"/>
          <w:szCs w:val="22"/>
        </w:rPr>
        <w:t xml:space="preserve">the </w:t>
      </w:r>
      <w:r w:rsidRPr="00FA6308">
        <w:rPr>
          <w:rFonts w:cstheme="minorHAnsi"/>
          <w:szCs w:val="22"/>
        </w:rPr>
        <w:t>competent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development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Authority.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The hotel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should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be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well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maintained.</w:t>
      </w:r>
    </w:p>
    <w:p w:rsidR="00B21157" w:rsidRPr="00FA6308" w:rsidRDefault="00897CEB" w:rsidP="00BA20EE">
      <w:pPr>
        <w:pStyle w:val="ListParagraph"/>
        <w:widowControl w:val="0"/>
        <w:numPr>
          <w:ilvl w:val="0"/>
          <w:numId w:val="7"/>
        </w:numPr>
        <w:tabs>
          <w:tab w:val="left" w:pos="860"/>
          <w:tab w:val="left" w:pos="861"/>
        </w:tabs>
        <w:autoSpaceDE w:val="0"/>
        <w:autoSpaceDN w:val="0"/>
        <w:spacing w:after="0" w:line="240" w:lineRule="auto"/>
        <w:ind w:hanging="721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31"/>
          <w:szCs w:val="22"/>
        </w:rPr>
        <w:t xml:space="preserve"> </w:t>
      </w:r>
      <w:r w:rsidRPr="00FA6308">
        <w:rPr>
          <w:rFonts w:cstheme="minorHAnsi"/>
          <w:szCs w:val="22"/>
        </w:rPr>
        <w:t>hotel</w:t>
      </w:r>
      <w:r w:rsidRPr="00FA6308">
        <w:rPr>
          <w:rFonts w:cstheme="minorHAnsi"/>
          <w:spacing w:val="31"/>
          <w:szCs w:val="22"/>
        </w:rPr>
        <w:t xml:space="preserve"> </w:t>
      </w:r>
      <w:r w:rsidRPr="00FA6308">
        <w:rPr>
          <w:rFonts w:cstheme="minorHAnsi"/>
          <w:szCs w:val="22"/>
        </w:rPr>
        <w:t>/</w:t>
      </w:r>
      <w:r w:rsidRPr="00FA6308">
        <w:rPr>
          <w:rFonts w:cstheme="minorHAnsi"/>
          <w:spacing w:val="31"/>
          <w:szCs w:val="22"/>
        </w:rPr>
        <w:t xml:space="preserve"> </w:t>
      </w:r>
      <w:r w:rsidRPr="00FA6308">
        <w:rPr>
          <w:rFonts w:cstheme="minorHAnsi"/>
          <w:szCs w:val="22"/>
        </w:rPr>
        <w:t>resort</w:t>
      </w:r>
      <w:r w:rsidRPr="00FA6308">
        <w:rPr>
          <w:rFonts w:cstheme="minorHAnsi"/>
          <w:spacing w:val="31"/>
          <w:szCs w:val="22"/>
        </w:rPr>
        <w:t xml:space="preserve"> </w:t>
      </w:r>
      <w:r w:rsidRPr="00FA6308">
        <w:rPr>
          <w:rFonts w:cstheme="minorHAnsi"/>
          <w:szCs w:val="22"/>
        </w:rPr>
        <w:t>should</w:t>
      </w:r>
      <w:r w:rsidRPr="00FA6308">
        <w:rPr>
          <w:rFonts w:cstheme="minorHAnsi"/>
          <w:spacing w:val="30"/>
          <w:szCs w:val="22"/>
        </w:rPr>
        <w:t xml:space="preserve"> </w:t>
      </w:r>
      <w:r w:rsidRPr="00FA6308">
        <w:rPr>
          <w:rFonts w:cstheme="minorHAnsi"/>
          <w:szCs w:val="22"/>
        </w:rPr>
        <w:t>be</w:t>
      </w:r>
      <w:r w:rsidRPr="00FA6308">
        <w:rPr>
          <w:rFonts w:cstheme="minorHAnsi"/>
          <w:spacing w:val="32"/>
          <w:szCs w:val="22"/>
        </w:rPr>
        <w:t xml:space="preserve"> </w:t>
      </w:r>
      <w:r w:rsidRPr="00FA6308">
        <w:rPr>
          <w:rFonts w:cstheme="minorHAnsi"/>
          <w:szCs w:val="22"/>
        </w:rPr>
        <w:t>situated</w:t>
      </w:r>
      <w:r w:rsidRPr="00FA6308">
        <w:rPr>
          <w:rFonts w:cstheme="minorHAnsi"/>
          <w:spacing w:val="30"/>
          <w:szCs w:val="22"/>
        </w:rPr>
        <w:t xml:space="preserve"> </w:t>
      </w:r>
      <w:r w:rsidRPr="00FA6308">
        <w:rPr>
          <w:rFonts w:cstheme="minorHAnsi"/>
          <w:szCs w:val="22"/>
        </w:rPr>
        <w:t>at</w:t>
      </w:r>
      <w:r w:rsidRPr="00FA6308">
        <w:rPr>
          <w:rFonts w:cstheme="minorHAnsi"/>
          <w:spacing w:val="33"/>
          <w:szCs w:val="22"/>
        </w:rPr>
        <w:t xml:space="preserve"> </w:t>
      </w:r>
      <w:r w:rsidRPr="00FA6308">
        <w:rPr>
          <w:rFonts w:cstheme="minorHAnsi"/>
          <w:szCs w:val="22"/>
        </w:rPr>
        <w:t>location</w:t>
      </w:r>
      <w:r w:rsidRPr="00FA6308">
        <w:rPr>
          <w:rFonts w:cstheme="minorHAnsi"/>
          <w:spacing w:val="30"/>
          <w:szCs w:val="22"/>
        </w:rPr>
        <w:t xml:space="preserve"> </w:t>
      </w:r>
      <w:r w:rsidRPr="00FA6308">
        <w:rPr>
          <w:rFonts w:cstheme="minorHAnsi"/>
          <w:szCs w:val="22"/>
        </w:rPr>
        <w:t>with</w:t>
      </w:r>
      <w:r w:rsidRPr="00FA6308">
        <w:rPr>
          <w:rFonts w:cstheme="minorHAnsi"/>
          <w:spacing w:val="30"/>
          <w:szCs w:val="22"/>
        </w:rPr>
        <w:t xml:space="preserve"> </w:t>
      </w:r>
      <w:r w:rsidRPr="00FA6308">
        <w:rPr>
          <w:rFonts w:cstheme="minorHAnsi"/>
          <w:szCs w:val="22"/>
        </w:rPr>
        <w:t>proper</w:t>
      </w:r>
      <w:r w:rsidRPr="00FA6308">
        <w:rPr>
          <w:rFonts w:cstheme="minorHAnsi"/>
          <w:spacing w:val="32"/>
          <w:szCs w:val="22"/>
        </w:rPr>
        <w:t xml:space="preserve"> </w:t>
      </w:r>
      <w:r w:rsidRPr="00FA6308">
        <w:rPr>
          <w:rFonts w:cstheme="minorHAnsi"/>
          <w:szCs w:val="22"/>
        </w:rPr>
        <w:t>approach</w:t>
      </w:r>
      <w:r w:rsidRPr="00FA6308">
        <w:rPr>
          <w:rFonts w:cstheme="minorHAnsi"/>
          <w:spacing w:val="30"/>
          <w:szCs w:val="22"/>
        </w:rPr>
        <w:t xml:space="preserve"> </w:t>
      </w:r>
      <w:r w:rsidRPr="00FA6308">
        <w:rPr>
          <w:rFonts w:cstheme="minorHAnsi"/>
          <w:szCs w:val="22"/>
        </w:rPr>
        <w:t>road</w:t>
      </w:r>
      <w:r w:rsidRPr="00FA6308">
        <w:rPr>
          <w:rFonts w:cstheme="minorHAnsi"/>
          <w:spacing w:val="30"/>
          <w:szCs w:val="22"/>
        </w:rPr>
        <w:t xml:space="preserve"> </w:t>
      </w:r>
      <w:r w:rsidRPr="00FA6308">
        <w:rPr>
          <w:rFonts w:cstheme="minorHAnsi"/>
          <w:szCs w:val="22"/>
        </w:rPr>
        <w:t>from</w:t>
      </w:r>
      <w:r w:rsidRPr="00FA6308">
        <w:rPr>
          <w:rFonts w:cstheme="minorHAnsi"/>
          <w:spacing w:val="32"/>
          <w:szCs w:val="22"/>
        </w:rPr>
        <w:t xml:space="preserve"> </w:t>
      </w:r>
      <w:r w:rsidRPr="00FA6308">
        <w:rPr>
          <w:rFonts w:cstheme="minorHAnsi"/>
          <w:szCs w:val="22"/>
        </w:rPr>
        <w:t>city</w:t>
      </w:r>
      <w:r w:rsidRPr="00FA6308">
        <w:rPr>
          <w:rFonts w:cstheme="minorHAnsi"/>
          <w:spacing w:val="29"/>
          <w:szCs w:val="22"/>
        </w:rPr>
        <w:t xml:space="preserve"> </w:t>
      </w:r>
      <w:r w:rsidRPr="00FA6308">
        <w:rPr>
          <w:rFonts w:cstheme="minorHAnsi"/>
          <w:szCs w:val="22"/>
        </w:rPr>
        <w:t>of</w:t>
      </w:r>
      <w:r w:rsidR="00B21157" w:rsidRPr="00FA6308">
        <w:rPr>
          <w:rFonts w:cstheme="minorHAnsi"/>
          <w:szCs w:val="22"/>
        </w:rPr>
        <w:t xml:space="preserve"> </w:t>
      </w:r>
      <w:r w:rsidR="00211E09">
        <w:rPr>
          <w:rFonts w:cstheme="minorHAnsi"/>
          <w:b/>
          <w:szCs w:val="22"/>
        </w:rPr>
        <w:t>Haridwar</w:t>
      </w:r>
      <w:r w:rsidR="00B21157" w:rsidRPr="00FA6308">
        <w:rPr>
          <w:rFonts w:cstheme="minorHAnsi"/>
          <w:b/>
          <w:szCs w:val="22"/>
        </w:rPr>
        <w:t>.</w:t>
      </w:r>
    </w:p>
    <w:p w:rsidR="00897CEB" w:rsidRPr="00FA6308" w:rsidRDefault="00897CEB" w:rsidP="00BA20EE">
      <w:pPr>
        <w:pStyle w:val="ListParagraph"/>
        <w:widowControl w:val="0"/>
        <w:numPr>
          <w:ilvl w:val="0"/>
          <w:numId w:val="7"/>
        </w:numPr>
        <w:tabs>
          <w:tab w:val="left" w:pos="860"/>
          <w:tab w:val="left" w:pos="861"/>
        </w:tabs>
        <w:autoSpaceDE w:val="0"/>
        <w:autoSpaceDN w:val="0"/>
        <w:spacing w:after="0" w:line="240" w:lineRule="auto"/>
        <w:ind w:hanging="721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hotel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should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be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free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from</w:t>
      </w:r>
      <w:r w:rsidRPr="00FA6308">
        <w:rPr>
          <w:rFonts w:cstheme="minorHAnsi"/>
          <w:spacing w:val="-4"/>
          <w:szCs w:val="22"/>
        </w:rPr>
        <w:t xml:space="preserve"> </w:t>
      </w:r>
      <w:r w:rsidRPr="00FA6308">
        <w:rPr>
          <w:rFonts w:cstheme="minorHAnsi"/>
          <w:szCs w:val="22"/>
        </w:rPr>
        <w:t>special</w:t>
      </w:r>
      <w:r w:rsidRPr="00FA6308">
        <w:rPr>
          <w:rFonts w:cstheme="minorHAnsi"/>
          <w:spacing w:val="-5"/>
          <w:szCs w:val="22"/>
        </w:rPr>
        <w:t xml:space="preserve"> </w:t>
      </w:r>
      <w:r w:rsidRPr="00FA6308">
        <w:rPr>
          <w:rFonts w:cstheme="minorHAnsi"/>
          <w:szCs w:val="22"/>
        </w:rPr>
        <w:t>Hazards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like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fire,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water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logging,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flood,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etc.</w:t>
      </w:r>
    </w:p>
    <w:p w:rsidR="00897CEB" w:rsidRPr="00FA6308" w:rsidRDefault="00897CEB" w:rsidP="00BA20EE">
      <w:pPr>
        <w:pStyle w:val="ListParagraph"/>
        <w:widowControl w:val="0"/>
        <w:numPr>
          <w:ilvl w:val="0"/>
          <w:numId w:val="7"/>
        </w:numPr>
        <w:tabs>
          <w:tab w:val="left" w:pos="860"/>
          <w:tab w:val="left" w:pos="861"/>
        </w:tabs>
        <w:autoSpaceDE w:val="0"/>
        <w:autoSpaceDN w:val="0"/>
        <w:spacing w:after="0" w:line="240" w:lineRule="auto"/>
        <w:ind w:right="114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The hotel should be</w:t>
      </w:r>
      <w:r w:rsidR="00B21157" w:rsidRPr="00FA6308">
        <w:rPr>
          <w:rFonts w:cstheme="minorHAnsi"/>
          <w:szCs w:val="22"/>
        </w:rPr>
        <w:t xml:space="preserve"> </w:t>
      </w:r>
      <w:proofErr w:type="spellStart"/>
      <w:r w:rsidR="00B21157" w:rsidRPr="00FA6308">
        <w:rPr>
          <w:rFonts w:cstheme="minorHAnsi"/>
          <w:szCs w:val="22"/>
        </w:rPr>
        <w:t>atleast</w:t>
      </w:r>
      <w:proofErr w:type="spellEnd"/>
      <w:r w:rsidRPr="00FA6308">
        <w:rPr>
          <w:rFonts w:cstheme="minorHAnsi"/>
          <w:szCs w:val="22"/>
        </w:rPr>
        <w:t xml:space="preserve"> 3 star rated by Ministry of Tourism, Government of India or confirming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the checklist of facilities for 3 star hotels issued by Ministry of Tourism, Government of India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vide circular no.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8-TH-I(3)/2013-Pt-1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dated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19.01.2018.</w:t>
      </w:r>
    </w:p>
    <w:p w:rsidR="00897CEB" w:rsidRPr="00FA6308" w:rsidRDefault="00897CEB" w:rsidP="00BA20EE">
      <w:pPr>
        <w:pStyle w:val="ListParagraph"/>
        <w:widowControl w:val="0"/>
        <w:numPr>
          <w:ilvl w:val="0"/>
          <w:numId w:val="7"/>
        </w:numPr>
        <w:tabs>
          <w:tab w:val="left" w:pos="860"/>
          <w:tab w:val="left" w:pos="861"/>
        </w:tabs>
        <w:autoSpaceDE w:val="0"/>
        <w:autoSpaceDN w:val="0"/>
        <w:spacing w:after="0" w:line="240" w:lineRule="auto"/>
        <w:ind w:right="115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The hotel should be in a position to give on lease the rooms immediately after carrying out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necessary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changes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/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alterations as required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by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Bank.</w:t>
      </w:r>
    </w:p>
    <w:p w:rsidR="00897CEB" w:rsidRPr="00FA6308" w:rsidRDefault="00897CEB" w:rsidP="00BA20EE">
      <w:pPr>
        <w:pStyle w:val="BodyText"/>
        <w:spacing w:before="8"/>
        <w:jc w:val="both"/>
        <w:rPr>
          <w:rFonts w:asciiTheme="minorHAnsi" w:hAnsiTheme="minorHAnsi" w:cstheme="minorHAnsi"/>
        </w:rPr>
      </w:pPr>
    </w:p>
    <w:p w:rsidR="00B21157" w:rsidRPr="00FA6308" w:rsidRDefault="00897CEB" w:rsidP="00897CEB">
      <w:pPr>
        <w:pStyle w:val="ListParagraph"/>
        <w:widowControl w:val="0"/>
        <w:numPr>
          <w:ilvl w:val="1"/>
          <w:numId w:val="7"/>
        </w:numPr>
        <w:tabs>
          <w:tab w:val="left" w:pos="860"/>
          <w:tab w:val="left" w:pos="861"/>
        </w:tabs>
        <w:autoSpaceDE w:val="0"/>
        <w:autoSpaceDN w:val="0"/>
        <w:spacing w:after="0" w:line="240" w:lineRule="auto"/>
        <w:ind w:right="115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b/>
          <w:bCs/>
          <w:szCs w:val="22"/>
        </w:rPr>
        <w:t>Method of submitting Tenders</w:t>
      </w:r>
      <w:r w:rsidRPr="00FA6308">
        <w:rPr>
          <w:rFonts w:cstheme="minorHAnsi"/>
          <w:szCs w:val="22"/>
        </w:rPr>
        <w:t>:</w:t>
      </w:r>
      <w:r w:rsidRPr="00FA6308">
        <w:rPr>
          <w:rFonts w:cstheme="minorHAnsi"/>
          <w:spacing w:val="1"/>
          <w:szCs w:val="22"/>
        </w:rPr>
        <w:t xml:space="preserve"> </w:t>
      </w:r>
    </w:p>
    <w:p w:rsidR="00B21157" w:rsidRPr="00FA6308" w:rsidRDefault="00B21157" w:rsidP="00B21157">
      <w:pPr>
        <w:pStyle w:val="ListParagraph"/>
        <w:widowControl w:val="0"/>
        <w:tabs>
          <w:tab w:val="left" w:pos="860"/>
          <w:tab w:val="left" w:pos="861"/>
        </w:tabs>
        <w:autoSpaceDE w:val="0"/>
        <w:autoSpaceDN w:val="0"/>
        <w:spacing w:after="0" w:line="240" w:lineRule="auto"/>
        <w:ind w:left="860" w:right="115"/>
        <w:contextualSpacing w:val="0"/>
        <w:rPr>
          <w:rFonts w:cstheme="minorHAnsi"/>
          <w:szCs w:val="22"/>
        </w:rPr>
      </w:pPr>
    </w:p>
    <w:p w:rsidR="00897CEB" w:rsidRPr="00FA6308" w:rsidRDefault="00897CEB" w:rsidP="00BA20EE">
      <w:pPr>
        <w:pStyle w:val="ListParagraph"/>
        <w:widowControl w:val="0"/>
        <w:tabs>
          <w:tab w:val="left" w:pos="860"/>
          <w:tab w:val="left" w:pos="861"/>
        </w:tabs>
        <w:autoSpaceDE w:val="0"/>
        <w:autoSpaceDN w:val="0"/>
        <w:spacing w:after="0" w:line="240" w:lineRule="auto"/>
        <w:ind w:left="860" w:right="115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Tenders should be submitted only in sealed covers. Tender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covers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will have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three parts.</w:t>
      </w:r>
    </w:p>
    <w:p w:rsidR="009807CD" w:rsidRPr="00FA6308" w:rsidRDefault="009807CD" w:rsidP="00BA20EE">
      <w:pPr>
        <w:pStyle w:val="ListParagraph"/>
        <w:widowControl w:val="0"/>
        <w:tabs>
          <w:tab w:val="left" w:pos="860"/>
          <w:tab w:val="left" w:pos="861"/>
        </w:tabs>
        <w:autoSpaceDE w:val="0"/>
        <w:autoSpaceDN w:val="0"/>
        <w:spacing w:after="0" w:line="240" w:lineRule="auto"/>
        <w:ind w:left="860" w:right="115"/>
        <w:contextualSpacing w:val="0"/>
        <w:jc w:val="both"/>
        <w:rPr>
          <w:rFonts w:cstheme="minorHAnsi"/>
          <w:szCs w:val="22"/>
        </w:rPr>
      </w:pPr>
    </w:p>
    <w:p w:rsidR="00693A3B" w:rsidRPr="00FA6308" w:rsidRDefault="00897CEB" w:rsidP="00BA20EE">
      <w:pPr>
        <w:pStyle w:val="ListParagraph"/>
        <w:widowControl w:val="0"/>
        <w:numPr>
          <w:ilvl w:val="0"/>
          <w:numId w:val="6"/>
        </w:numPr>
        <w:tabs>
          <w:tab w:val="left" w:pos="860"/>
          <w:tab w:val="left" w:pos="861"/>
        </w:tabs>
        <w:autoSpaceDE w:val="0"/>
        <w:autoSpaceDN w:val="0"/>
        <w:spacing w:before="1" w:after="0" w:line="240" w:lineRule="auto"/>
        <w:ind w:right="114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b/>
          <w:szCs w:val="22"/>
        </w:rPr>
        <w:t xml:space="preserve">First cover </w:t>
      </w:r>
      <w:r w:rsidRPr="00FA6308">
        <w:rPr>
          <w:rFonts w:cstheme="minorHAnsi"/>
          <w:szCs w:val="22"/>
        </w:rPr>
        <w:t xml:space="preserve">– </w:t>
      </w:r>
      <w:r w:rsidR="009807CD" w:rsidRPr="00FA6308">
        <w:rPr>
          <w:rFonts w:cstheme="minorHAnsi"/>
          <w:szCs w:val="22"/>
        </w:rPr>
        <w:t>(</w:t>
      </w:r>
      <w:r w:rsidRPr="00FA6308">
        <w:rPr>
          <w:rFonts w:cstheme="minorHAnsi"/>
          <w:szCs w:val="22"/>
        </w:rPr>
        <w:t>Technical Bid cover</w:t>
      </w:r>
      <w:r w:rsidR="009807CD" w:rsidRPr="00FA6308">
        <w:rPr>
          <w:rFonts w:cstheme="minorHAnsi"/>
          <w:szCs w:val="22"/>
        </w:rPr>
        <w:t>)</w:t>
      </w:r>
      <w:r w:rsidRPr="00FA6308">
        <w:rPr>
          <w:rFonts w:cstheme="minorHAnsi"/>
          <w:szCs w:val="22"/>
        </w:rPr>
        <w:t xml:space="preserve"> – This cover should contain Part I of application duly filled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and signed by the bidder/s in all pages, along with necessary enclosures. The cover should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be closed and sealed and super scribed as “</w:t>
      </w:r>
      <w:r w:rsidRPr="00FA6308">
        <w:rPr>
          <w:rFonts w:cstheme="minorHAnsi"/>
          <w:szCs w:val="22"/>
          <w:u w:val="single"/>
        </w:rPr>
        <w:t>Technical bid (as per Annexure A) for Holiday</w:t>
      </w:r>
      <w:r w:rsidRPr="00FA6308">
        <w:rPr>
          <w:rFonts w:cstheme="minorHAnsi"/>
          <w:spacing w:val="1"/>
          <w:szCs w:val="22"/>
          <w:u w:val="single"/>
        </w:rPr>
        <w:t xml:space="preserve"> </w:t>
      </w:r>
      <w:r w:rsidRPr="00FA6308">
        <w:rPr>
          <w:rFonts w:cstheme="minorHAnsi"/>
          <w:szCs w:val="22"/>
          <w:u w:val="single"/>
        </w:rPr>
        <w:t>Home</w:t>
      </w:r>
      <w:r w:rsidRPr="00FA6308">
        <w:rPr>
          <w:rFonts w:cstheme="minorHAnsi"/>
          <w:spacing w:val="1"/>
          <w:szCs w:val="22"/>
          <w:u w:val="single"/>
        </w:rPr>
        <w:t xml:space="preserve"> </w:t>
      </w:r>
      <w:r w:rsidRPr="00FA6308">
        <w:rPr>
          <w:rFonts w:cstheme="minorHAnsi"/>
          <w:szCs w:val="22"/>
          <w:u w:val="single"/>
        </w:rPr>
        <w:t>at</w:t>
      </w:r>
      <w:r w:rsidR="002F29AC">
        <w:rPr>
          <w:rFonts w:cstheme="minorHAnsi"/>
          <w:szCs w:val="22"/>
          <w:u w:val="single"/>
        </w:rPr>
        <w:t xml:space="preserve"> </w:t>
      </w:r>
      <w:proofErr w:type="gramStart"/>
      <w:r w:rsidR="002F29AC">
        <w:rPr>
          <w:rFonts w:cstheme="minorHAnsi"/>
          <w:szCs w:val="22"/>
          <w:u w:val="single"/>
        </w:rPr>
        <w:t>Haridwar</w:t>
      </w:r>
      <w:r w:rsidR="002F29AC" w:rsidRPr="00FA6308">
        <w:rPr>
          <w:rFonts w:cstheme="minorHAnsi"/>
          <w:color w:val="FF0000"/>
          <w:szCs w:val="22"/>
          <w:u w:val="single"/>
        </w:rPr>
        <w:t xml:space="preserve"> </w:t>
      </w:r>
      <w:r w:rsidRPr="00FA6308">
        <w:rPr>
          <w:rFonts w:cstheme="minorHAnsi"/>
          <w:szCs w:val="22"/>
        </w:rPr>
        <w:t>”</w:t>
      </w:r>
      <w:proofErr w:type="gramEnd"/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and should also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contain 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name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and address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of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bidder</w:t>
      </w:r>
      <w:r w:rsidRPr="00FA6308">
        <w:rPr>
          <w:rFonts w:cstheme="minorHAnsi"/>
          <w:spacing w:val="49"/>
          <w:szCs w:val="22"/>
        </w:rPr>
        <w:t xml:space="preserve"> </w:t>
      </w:r>
      <w:r w:rsidRPr="00FA6308">
        <w:rPr>
          <w:rFonts w:cstheme="minorHAnsi"/>
          <w:szCs w:val="22"/>
        </w:rPr>
        <w:t>on 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cover.</w:t>
      </w:r>
      <w:r w:rsidR="009807CD" w:rsidRPr="00FA6308">
        <w:rPr>
          <w:rFonts w:cstheme="minorHAnsi"/>
          <w:szCs w:val="22"/>
        </w:rPr>
        <w:t xml:space="preserve"> </w:t>
      </w:r>
    </w:p>
    <w:p w:rsidR="00897CEB" w:rsidRPr="00FA6308" w:rsidRDefault="00693A3B" w:rsidP="00BA20EE">
      <w:pPr>
        <w:pStyle w:val="ListParagraph"/>
        <w:widowControl w:val="0"/>
        <w:tabs>
          <w:tab w:val="left" w:pos="860"/>
          <w:tab w:val="left" w:pos="861"/>
        </w:tabs>
        <w:autoSpaceDE w:val="0"/>
        <w:autoSpaceDN w:val="0"/>
        <w:spacing w:before="1" w:after="0" w:line="240" w:lineRule="auto"/>
        <w:ind w:left="860" w:right="114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b/>
          <w:szCs w:val="22"/>
        </w:rPr>
        <w:t>(</w:t>
      </w:r>
      <w:r w:rsidR="00897CEB" w:rsidRPr="00FA6308">
        <w:rPr>
          <w:rFonts w:cstheme="minorHAnsi"/>
          <w:bCs/>
          <w:i/>
          <w:iCs/>
          <w:szCs w:val="22"/>
          <w:u w:val="single"/>
        </w:rPr>
        <w:t>Tender fees of Rs.2</w:t>
      </w:r>
      <w:r w:rsidR="009807CD" w:rsidRPr="00FA6308">
        <w:rPr>
          <w:rFonts w:cstheme="minorHAnsi"/>
          <w:bCs/>
          <w:i/>
          <w:iCs/>
          <w:szCs w:val="22"/>
          <w:u w:val="single"/>
        </w:rPr>
        <w:t>,</w:t>
      </w:r>
      <w:r w:rsidR="00897CEB" w:rsidRPr="00FA6308">
        <w:rPr>
          <w:rFonts w:cstheme="minorHAnsi"/>
          <w:bCs/>
          <w:i/>
          <w:iCs/>
          <w:szCs w:val="22"/>
          <w:u w:val="single"/>
        </w:rPr>
        <w:t>000/- and Earnest Money Deposit</w:t>
      </w:r>
      <w:r w:rsidR="009807CD" w:rsidRPr="00FA6308">
        <w:rPr>
          <w:rFonts w:cstheme="minorHAnsi"/>
          <w:bCs/>
          <w:i/>
          <w:iCs/>
          <w:szCs w:val="22"/>
          <w:u w:val="single"/>
        </w:rPr>
        <w:t xml:space="preserve"> (EMD)</w:t>
      </w:r>
      <w:r w:rsidR="00897CEB" w:rsidRPr="00FA6308">
        <w:rPr>
          <w:rFonts w:cstheme="minorHAnsi"/>
          <w:bCs/>
          <w:i/>
          <w:iCs/>
          <w:szCs w:val="22"/>
          <w:u w:val="single"/>
        </w:rPr>
        <w:t xml:space="preserve"> of Rs.5</w:t>
      </w:r>
      <w:r w:rsidR="009807CD" w:rsidRPr="00FA6308">
        <w:rPr>
          <w:rFonts w:cstheme="minorHAnsi"/>
          <w:bCs/>
          <w:i/>
          <w:iCs/>
          <w:szCs w:val="22"/>
          <w:u w:val="single"/>
        </w:rPr>
        <w:t>,000/-in the form of D.D.</w:t>
      </w:r>
      <w:r w:rsidR="00897CEB" w:rsidRPr="00FA6308">
        <w:rPr>
          <w:rFonts w:cstheme="minorHAnsi"/>
          <w:bCs/>
          <w:i/>
          <w:iCs/>
          <w:szCs w:val="22"/>
          <w:u w:val="single"/>
        </w:rPr>
        <w:t xml:space="preserve"> (separately) in </w:t>
      </w:r>
      <w:proofErr w:type="spellStart"/>
      <w:r w:rsidR="009807CD" w:rsidRPr="00FA6308">
        <w:rPr>
          <w:rFonts w:cstheme="minorHAnsi"/>
          <w:bCs/>
          <w:i/>
          <w:iCs/>
          <w:szCs w:val="22"/>
          <w:u w:val="single"/>
        </w:rPr>
        <w:t>f</w:t>
      </w:r>
      <w:r w:rsidR="00897CEB" w:rsidRPr="00FA6308">
        <w:rPr>
          <w:rFonts w:cstheme="minorHAnsi"/>
          <w:bCs/>
          <w:i/>
          <w:iCs/>
          <w:szCs w:val="22"/>
          <w:u w:val="single"/>
        </w:rPr>
        <w:t>avour</w:t>
      </w:r>
      <w:proofErr w:type="spellEnd"/>
      <w:r w:rsidR="00C15364" w:rsidRPr="00FA6308">
        <w:rPr>
          <w:rFonts w:cstheme="minorHAnsi"/>
          <w:bCs/>
          <w:i/>
          <w:iCs/>
          <w:szCs w:val="22"/>
          <w:u w:val="single"/>
        </w:rPr>
        <w:t xml:space="preserve"> </w:t>
      </w:r>
      <w:r w:rsidR="00897CEB" w:rsidRPr="00FA6308">
        <w:rPr>
          <w:rFonts w:cstheme="minorHAnsi"/>
          <w:bCs/>
          <w:i/>
          <w:iCs/>
          <w:szCs w:val="22"/>
          <w:u w:val="single"/>
        </w:rPr>
        <w:t xml:space="preserve">of </w:t>
      </w:r>
      <w:r w:rsidR="00C15364" w:rsidRPr="00FA6308">
        <w:rPr>
          <w:rFonts w:cstheme="minorHAnsi"/>
          <w:bCs/>
          <w:i/>
          <w:iCs/>
          <w:szCs w:val="22"/>
          <w:u w:val="single"/>
        </w:rPr>
        <w:t xml:space="preserve">Central Bank of India, </w:t>
      </w:r>
      <w:r w:rsidR="00897CEB" w:rsidRPr="00FA6308">
        <w:rPr>
          <w:rFonts w:cstheme="minorHAnsi"/>
          <w:bCs/>
          <w:i/>
          <w:iCs/>
          <w:szCs w:val="22"/>
          <w:u w:val="single"/>
        </w:rPr>
        <w:t>Regional Office</w:t>
      </w:r>
      <w:r w:rsidR="00C15364" w:rsidRPr="00FA6308">
        <w:rPr>
          <w:rFonts w:cstheme="minorHAnsi"/>
          <w:bCs/>
          <w:i/>
          <w:iCs/>
          <w:szCs w:val="22"/>
          <w:u w:val="single"/>
        </w:rPr>
        <w:t>-Dehradun</w:t>
      </w:r>
      <w:r w:rsidR="00897CEB" w:rsidRPr="00FA6308">
        <w:rPr>
          <w:rFonts w:cstheme="minorHAnsi"/>
          <w:bCs/>
          <w:i/>
          <w:iCs/>
          <w:szCs w:val="22"/>
          <w:u w:val="single"/>
        </w:rPr>
        <w:t xml:space="preserve">, Payable at </w:t>
      </w:r>
      <w:r w:rsidR="009807CD" w:rsidRPr="00FA6308">
        <w:rPr>
          <w:rFonts w:cstheme="minorHAnsi"/>
          <w:bCs/>
          <w:i/>
          <w:iCs/>
          <w:szCs w:val="22"/>
          <w:u w:val="single"/>
        </w:rPr>
        <w:t>Dehradun</w:t>
      </w:r>
      <w:r w:rsidR="00897CEB" w:rsidRPr="00FA6308">
        <w:rPr>
          <w:rFonts w:cstheme="minorHAnsi"/>
          <w:bCs/>
          <w:i/>
          <w:iCs/>
          <w:szCs w:val="22"/>
          <w:u w:val="single"/>
        </w:rPr>
        <w:t xml:space="preserve"> should be submitted</w:t>
      </w:r>
      <w:r w:rsidR="00897CEB" w:rsidRPr="00FA6308">
        <w:rPr>
          <w:rFonts w:cstheme="minorHAnsi"/>
          <w:bCs/>
          <w:i/>
          <w:iCs/>
          <w:spacing w:val="1"/>
          <w:szCs w:val="22"/>
          <w:u w:val="single"/>
        </w:rPr>
        <w:t xml:space="preserve"> </w:t>
      </w:r>
      <w:r w:rsidR="00897CEB" w:rsidRPr="00FA6308">
        <w:rPr>
          <w:rFonts w:cstheme="minorHAnsi"/>
          <w:bCs/>
          <w:i/>
          <w:iCs/>
          <w:szCs w:val="22"/>
          <w:u w:val="single"/>
        </w:rPr>
        <w:t>with Technical</w:t>
      </w:r>
      <w:r w:rsidR="00897CEB" w:rsidRPr="00FA6308">
        <w:rPr>
          <w:rFonts w:cstheme="minorHAnsi"/>
          <w:bCs/>
          <w:i/>
          <w:iCs/>
          <w:spacing w:val="-1"/>
          <w:szCs w:val="22"/>
          <w:u w:val="single"/>
        </w:rPr>
        <w:t xml:space="preserve"> </w:t>
      </w:r>
      <w:r w:rsidR="00897CEB" w:rsidRPr="00FA6308">
        <w:rPr>
          <w:rFonts w:cstheme="minorHAnsi"/>
          <w:bCs/>
          <w:i/>
          <w:iCs/>
          <w:szCs w:val="22"/>
          <w:u w:val="single"/>
        </w:rPr>
        <w:t>Bid</w:t>
      </w:r>
      <w:r w:rsidR="009807CD" w:rsidRPr="00FA6308">
        <w:rPr>
          <w:rFonts w:cstheme="minorHAnsi"/>
          <w:bCs/>
          <w:i/>
          <w:iCs/>
          <w:szCs w:val="22"/>
          <w:u w:val="single"/>
        </w:rPr>
        <w:t xml:space="preserve"> </w:t>
      </w:r>
      <w:r w:rsidR="00897CEB" w:rsidRPr="00FA6308">
        <w:rPr>
          <w:rFonts w:cstheme="minorHAnsi"/>
          <w:bCs/>
          <w:i/>
          <w:iCs/>
          <w:szCs w:val="22"/>
          <w:u w:val="single"/>
        </w:rPr>
        <w:t>envelope</w:t>
      </w:r>
      <w:r w:rsidRPr="00FA6308">
        <w:rPr>
          <w:rFonts w:cstheme="minorHAnsi"/>
          <w:b/>
          <w:bCs/>
          <w:szCs w:val="22"/>
        </w:rPr>
        <w:t>)</w:t>
      </w:r>
    </w:p>
    <w:p w:rsidR="00693A3B" w:rsidRPr="00FA6308" w:rsidRDefault="00693A3B" w:rsidP="00BA20EE">
      <w:pPr>
        <w:pStyle w:val="ListParagraph"/>
        <w:widowControl w:val="0"/>
        <w:tabs>
          <w:tab w:val="left" w:pos="860"/>
          <w:tab w:val="left" w:pos="861"/>
        </w:tabs>
        <w:autoSpaceDE w:val="0"/>
        <w:autoSpaceDN w:val="0"/>
        <w:spacing w:before="1" w:after="0" w:line="240" w:lineRule="auto"/>
        <w:ind w:left="860" w:right="114"/>
        <w:contextualSpacing w:val="0"/>
        <w:jc w:val="both"/>
        <w:rPr>
          <w:rFonts w:cstheme="minorHAnsi"/>
          <w:szCs w:val="22"/>
        </w:rPr>
      </w:pPr>
    </w:p>
    <w:p w:rsidR="00693A3B" w:rsidRPr="00FA6308" w:rsidRDefault="00897CEB" w:rsidP="00BA20EE">
      <w:pPr>
        <w:pStyle w:val="ListParagraph"/>
        <w:widowControl w:val="0"/>
        <w:numPr>
          <w:ilvl w:val="0"/>
          <w:numId w:val="6"/>
        </w:numPr>
        <w:tabs>
          <w:tab w:val="left" w:pos="860"/>
          <w:tab w:val="left" w:pos="861"/>
        </w:tabs>
        <w:autoSpaceDE w:val="0"/>
        <w:autoSpaceDN w:val="0"/>
        <w:spacing w:before="1" w:after="0" w:line="240" w:lineRule="auto"/>
        <w:ind w:right="113"/>
        <w:contextualSpacing w:val="0"/>
        <w:jc w:val="both"/>
        <w:rPr>
          <w:rFonts w:cstheme="minorHAnsi"/>
          <w:b/>
          <w:szCs w:val="22"/>
        </w:rPr>
      </w:pPr>
      <w:r w:rsidRPr="00FA6308">
        <w:rPr>
          <w:rFonts w:cstheme="minorHAnsi"/>
          <w:b/>
          <w:szCs w:val="22"/>
        </w:rPr>
        <w:t xml:space="preserve">Second cover </w:t>
      </w:r>
      <w:r w:rsidRPr="00FA6308">
        <w:rPr>
          <w:rFonts w:cstheme="minorHAnsi"/>
          <w:szCs w:val="22"/>
        </w:rPr>
        <w:t xml:space="preserve">– </w:t>
      </w:r>
      <w:r w:rsidR="00693A3B" w:rsidRPr="00FA6308">
        <w:rPr>
          <w:rFonts w:cstheme="minorHAnsi"/>
          <w:szCs w:val="22"/>
        </w:rPr>
        <w:t>(</w:t>
      </w:r>
      <w:r w:rsidRPr="00FA6308">
        <w:rPr>
          <w:rFonts w:cstheme="minorHAnsi"/>
          <w:szCs w:val="22"/>
        </w:rPr>
        <w:t>Financial Bid cover</w:t>
      </w:r>
      <w:r w:rsidR="00693A3B" w:rsidRPr="00FA6308">
        <w:rPr>
          <w:rFonts w:cstheme="minorHAnsi"/>
          <w:szCs w:val="22"/>
        </w:rPr>
        <w:t>)</w:t>
      </w:r>
      <w:r w:rsidRPr="00FA6308">
        <w:rPr>
          <w:rFonts w:cstheme="minorHAnsi"/>
          <w:szCs w:val="22"/>
        </w:rPr>
        <w:t xml:space="preserve"> – This cover should contain Part II of the application duly</w:t>
      </w:r>
      <w:r w:rsidRPr="00FA6308">
        <w:rPr>
          <w:rFonts w:cstheme="minorHAnsi"/>
          <w:spacing w:val="1"/>
          <w:szCs w:val="22"/>
        </w:rPr>
        <w:t xml:space="preserve"> </w:t>
      </w:r>
      <w:r w:rsidR="00693A3B" w:rsidRPr="00FA6308">
        <w:rPr>
          <w:rFonts w:cstheme="minorHAnsi"/>
          <w:spacing w:val="1"/>
          <w:szCs w:val="22"/>
        </w:rPr>
        <w:t xml:space="preserve">filled and </w:t>
      </w:r>
      <w:r w:rsidRPr="00FA6308">
        <w:rPr>
          <w:rFonts w:cstheme="minorHAnsi"/>
          <w:szCs w:val="22"/>
        </w:rPr>
        <w:t>signed by the bidder/s.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This cover should be closed and sealed and super scribed</w:t>
      </w:r>
      <w:r w:rsidRPr="00FA6308">
        <w:rPr>
          <w:rFonts w:cstheme="minorHAnsi"/>
          <w:spacing w:val="-47"/>
          <w:szCs w:val="22"/>
        </w:rPr>
        <w:t xml:space="preserve"> </w:t>
      </w:r>
      <w:r w:rsidRPr="00FA6308">
        <w:rPr>
          <w:rFonts w:cstheme="minorHAnsi"/>
          <w:szCs w:val="22"/>
        </w:rPr>
        <w:t>as “</w:t>
      </w:r>
      <w:r w:rsidRPr="00FA6308">
        <w:rPr>
          <w:rFonts w:cstheme="minorHAnsi"/>
          <w:szCs w:val="22"/>
          <w:u w:val="single"/>
        </w:rPr>
        <w:t>Financial Bid (as per Annexure B) for Holiday Home at</w:t>
      </w:r>
      <w:r w:rsidRPr="00FA6308">
        <w:rPr>
          <w:rFonts w:cstheme="minorHAnsi"/>
          <w:color w:val="FF0000"/>
          <w:szCs w:val="22"/>
          <w:u w:val="single"/>
        </w:rPr>
        <w:t xml:space="preserve"> </w:t>
      </w:r>
      <w:r w:rsidR="00211E09">
        <w:rPr>
          <w:rFonts w:cstheme="minorHAnsi"/>
          <w:color w:val="FF0000"/>
          <w:szCs w:val="22"/>
          <w:u w:val="single"/>
        </w:rPr>
        <w:t>“Haridwar</w:t>
      </w:r>
      <w:r w:rsidRPr="00FA6308">
        <w:rPr>
          <w:rFonts w:cstheme="minorHAnsi"/>
          <w:color w:val="FF0000"/>
          <w:szCs w:val="22"/>
        </w:rPr>
        <w:t xml:space="preserve">” </w:t>
      </w:r>
      <w:r w:rsidRPr="00FA6308">
        <w:rPr>
          <w:rFonts w:cstheme="minorHAnsi"/>
          <w:szCs w:val="22"/>
        </w:rPr>
        <w:t>and should also contain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name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and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address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of 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bidder/s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on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1"/>
          <w:szCs w:val="22"/>
        </w:rPr>
        <w:t xml:space="preserve"> </w:t>
      </w:r>
      <w:r w:rsidR="00693A3B" w:rsidRPr="00FA6308">
        <w:rPr>
          <w:rFonts w:cstheme="minorHAnsi"/>
          <w:szCs w:val="22"/>
        </w:rPr>
        <w:t>cover.</w:t>
      </w:r>
    </w:p>
    <w:p w:rsidR="00693A3B" w:rsidRPr="00FA6308" w:rsidRDefault="00693A3B" w:rsidP="00693A3B">
      <w:pPr>
        <w:pStyle w:val="ListParagraph"/>
        <w:widowControl w:val="0"/>
        <w:tabs>
          <w:tab w:val="left" w:pos="860"/>
          <w:tab w:val="left" w:pos="861"/>
        </w:tabs>
        <w:autoSpaceDE w:val="0"/>
        <w:autoSpaceDN w:val="0"/>
        <w:spacing w:before="1" w:after="0" w:line="240" w:lineRule="auto"/>
        <w:ind w:left="860" w:right="113"/>
        <w:contextualSpacing w:val="0"/>
        <w:jc w:val="both"/>
        <w:rPr>
          <w:rFonts w:cstheme="minorHAnsi"/>
          <w:b/>
          <w:szCs w:val="22"/>
        </w:rPr>
      </w:pPr>
    </w:p>
    <w:p w:rsidR="00693A3B" w:rsidRPr="00FA6308" w:rsidRDefault="00897CEB" w:rsidP="00693A3B">
      <w:pPr>
        <w:pStyle w:val="ListParagraph"/>
        <w:widowControl w:val="0"/>
        <w:numPr>
          <w:ilvl w:val="0"/>
          <w:numId w:val="6"/>
        </w:numPr>
        <w:tabs>
          <w:tab w:val="left" w:pos="860"/>
          <w:tab w:val="left" w:pos="861"/>
        </w:tabs>
        <w:autoSpaceDE w:val="0"/>
        <w:autoSpaceDN w:val="0"/>
        <w:spacing w:before="1" w:after="0" w:line="240" w:lineRule="auto"/>
        <w:ind w:right="113"/>
        <w:contextualSpacing w:val="0"/>
        <w:jc w:val="both"/>
        <w:rPr>
          <w:rFonts w:cstheme="minorHAnsi"/>
          <w:b/>
          <w:szCs w:val="22"/>
        </w:rPr>
      </w:pPr>
      <w:r w:rsidRPr="00FA6308">
        <w:rPr>
          <w:rFonts w:cstheme="minorHAnsi"/>
          <w:b/>
          <w:szCs w:val="22"/>
        </w:rPr>
        <w:t xml:space="preserve">Third cover </w:t>
      </w:r>
      <w:r w:rsidRPr="00FA6308">
        <w:rPr>
          <w:rFonts w:cstheme="minorHAnsi"/>
          <w:szCs w:val="22"/>
        </w:rPr>
        <w:t>– Both the first and second cover should be placed in the third cover and should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be super scribed as “</w:t>
      </w:r>
      <w:r w:rsidRPr="00FA6308">
        <w:rPr>
          <w:rFonts w:cstheme="minorHAnsi"/>
          <w:szCs w:val="22"/>
          <w:u w:val="single"/>
        </w:rPr>
        <w:t xml:space="preserve">SEALED TENDER FOR HOLIDAY HOME AT </w:t>
      </w:r>
      <w:r w:rsidR="00211E09">
        <w:rPr>
          <w:rFonts w:cstheme="minorHAnsi"/>
          <w:color w:val="FF0000"/>
          <w:szCs w:val="22"/>
          <w:u w:val="single"/>
        </w:rPr>
        <w:t>HARIDWAR</w:t>
      </w:r>
      <w:r w:rsidR="00211E09" w:rsidRPr="00FA6308">
        <w:rPr>
          <w:rFonts w:cstheme="minorHAnsi"/>
          <w:szCs w:val="22"/>
        </w:rPr>
        <w:t>”</w:t>
      </w:r>
      <w:r w:rsidR="00211E09" w:rsidRPr="00FA6308">
        <w:rPr>
          <w:rFonts w:cstheme="minorHAnsi"/>
          <w:color w:val="FF0000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and to be addressed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to</w:t>
      </w:r>
      <w:r w:rsidRPr="00FA6308">
        <w:rPr>
          <w:rFonts w:cstheme="minorHAnsi"/>
          <w:b/>
          <w:szCs w:val="22"/>
        </w:rPr>
        <w:t xml:space="preserve"> Central Bank of India, Business Support Department, Regional Office</w:t>
      </w:r>
      <w:r w:rsidR="008A6272" w:rsidRPr="00FA6308">
        <w:rPr>
          <w:rFonts w:cstheme="minorHAnsi"/>
          <w:b/>
          <w:szCs w:val="22"/>
        </w:rPr>
        <w:t xml:space="preserve">, </w:t>
      </w:r>
      <w:r w:rsidR="008A6272" w:rsidRPr="00FA6308">
        <w:rPr>
          <w:rFonts w:cstheme="minorHAnsi"/>
          <w:b/>
          <w:szCs w:val="22"/>
        </w:rPr>
        <w:lastRenderedPageBreak/>
        <w:t>1</w:t>
      </w:r>
      <w:r w:rsidR="008A6272" w:rsidRPr="00FA6308">
        <w:rPr>
          <w:rFonts w:cstheme="minorHAnsi"/>
          <w:b/>
          <w:szCs w:val="22"/>
          <w:vertAlign w:val="superscript"/>
        </w:rPr>
        <w:t>ST</w:t>
      </w:r>
      <w:r w:rsidR="008A6272" w:rsidRPr="00FA6308">
        <w:rPr>
          <w:rFonts w:cstheme="minorHAnsi"/>
          <w:b/>
          <w:szCs w:val="22"/>
        </w:rPr>
        <w:t xml:space="preserve"> Floor, </w:t>
      </w:r>
      <w:proofErr w:type="spellStart"/>
      <w:r w:rsidR="008A6272" w:rsidRPr="00FA6308">
        <w:rPr>
          <w:rFonts w:cstheme="minorHAnsi"/>
          <w:b/>
          <w:szCs w:val="22"/>
        </w:rPr>
        <w:t>Astley</w:t>
      </w:r>
      <w:proofErr w:type="spellEnd"/>
      <w:r w:rsidR="008A6272" w:rsidRPr="00FA6308">
        <w:rPr>
          <w:rFonts w:cstheme="minorHAnsi"/>
          <w:b/>
          <w:szCs w:val="22"/>
        </w:rPr>
        <w:t xml:space="preserve"> hall, </w:t>
      </w:r>
      <w:proofErr w:type="spellStart"/>
      <w:r w:rsidR="008A6272" w:rsidRPr="00FA6308">
        <w:rPr>
          <w:rFonts w:cstheme="minorHAnsi"/>
          <w:b/>
          <w:szCs w:val="22"/>
        </w:rPr>
        <w:t>Rajpur</w:t>
      </w:r>
      <w:proofErr w:type="spellEnd"/>
      <w:r w:rsidR="008A6272" w:rsidRPr="00FA6308">
        <w:rPr>
          <w:rFonts w:cstheme="minorHAnsi"/>
          <w:b/>
          <w:szCs w:val="22"/>
        </w:rPr>
        <w:t xml:space="preserve"> Road, Dehradun-248001, </w:t>
      </w:r>
      <w:proofErr w:type="spellStart"/>
      <w:proofErr w:type="gramStart"/>
      <w:r w:rsidR="008A6272" w:rsidRPr="00FA6308">
        <w:rPr>
          <w:rFonts w:cstheme="minorHAnsi"/>
          <w:b/>
          <w:szCs w:val="22"/>
        </w:rPr>
        <w:t>Uttrakhand</w:t>
      </w:r>
      <w:proofErr w:type="spellEnd"/>
      <w:proofErr w:type="gramEnd"/>
      <w:r w:rsidR="008A6272" w:rsidRPr="00FA6308">
        <w:rPr>
          <w:rFonts w:cstheme="minorHAnsi"/>
          <w:b/>
          <w:szCs w:val="22"/>
        </w:rPr>
        <w:t>.</w:t>
      </w:r>
    </w:p>
    <w:p w:rsidR="008A6272" w:rsidRPr="00FA6308" w:rsidRDefault="008A6272" w:rsidP="008A6272">
      <w:pPr>
        <w:pStyle w:val="Heading2"/>
        <w:tabs>
          <w:tab w:val="left" w:pos="860"/>
          <w:tab w:val="left" w:pos="861"/>
        </w:tabs>
        <w:ind w:left="140" w:right="116"/>
        <w:rPr>
          <w:rFonts w:asciiTheme="minorHAnsi" w:hAnsiTheme="minorHAnsi" w:cstheme="minorHAnsi"/>
          <w:color w:val="FF0000"/>
        </w:rPr>
      </w:pPr>
    </w:p>
    <w:p w:rsidR="008A6272" w:rsidRPr="00FA6308" w:rsidRDefault="008A6272" w:rsidP="00897CEB">
      <w:pPr>
        <w:pStyle w:val="Heading2"/>
        <w:numPr>
          <w:ilvl w:val="1"/>
          <w:numId w:val="7"/>
        </w:numPr>
        <w:tabs>
          <w:tab w:val="left" w:pos="860"/>
          <w:tab w:val="left" w:pos="861"/>
        </w:tabs>
        <w:ind w:right="116"/>
        <w:jc w:val="both"/>
        <w:rPr>
          <w:rFonts w:asciiTheme="minorHAnsi" w:hAnsiTheme="minorHAnsi" w:cstheme="minorHAnsi"/>
          <w:b w:val="0"/>
          <w:bCs w:val="0"/>
          <w:color w:val="FF0000"/>
        </w:rPr>
      </w:pPr>
      <w:r w:rsidRPr="00FA6308">
        <w:rPr>
          <w:rFonts w:asciiTheme="minorHAnsi" w:hAnsiTheme="minorHAnsi" w:cstheme="minorHAnsi"/>
        </w:rPr>
        <w:t xml:space="preserve">Last Date for submission of </w:t>
      </w:r>
      <w:proofErr w:type="gramStart"/>
      <w:r w:rsidRPr="00FA6308">
        <w:rPr>
          <w:rFonts w:asciiTheme="minorHAnsi" w:hAnsiTheme="minorHAnsi" w:cstheme="minorHAnsi"/>
        </w:rPr>
        <w:t>Tender :</w:t>
      </w:r>
      <w:r w:rsidR="00C7195B" w:rsidRPr="00FA6308">
        <w:rPr>
          <w:rFonts w:asciiTheme="minorHAnsi" w:hAnsiTheme="minorHAnsi" w:cstheme="minorHAnsi"/>
        </w:rPr>
        <w:t>-</w:t>
      </w:r>
      <w:proofErr w:type="gramEnd"/>
      <w:r w:rsidR="00C7195B" w:rsidRPr="00FA6308">
        <w:rPr>
          <w:rFonts w:asciiTheme="minorHAnsi" w:hAnsiTheme="minorHAnsi" w:cstheme="minorHAnsi"/>
          <w:b w:val="0"/>
          <w:bCs w:val="0"/>
        </w:rPr>
        <w:t xml:space="preserve"> </w:t>
      </w:r>
      <w:r w:rsidRPr="00FA6308">
        <w:rPr>
          <w:rFonts w:asciiTheme="minorHAnsi" w:hAnsiTheme="minorHAnsi" w:cstheme="minorHAnsi"/>
          <w:b w:val="0"/>
          <w:bCs w:val="0"/>
        </w:rPr>
        <w:t xml:space="preserve"> </w:t>
      </w:r>
      <w:r w:rsidR="0061474E">
        <w:rPr>
          <w:rFonts w:asciiTheme="minorHAnsi" w:hAnsiTheme="minorHAnsi" w:cstheme="minorHAnsi"/>
          <w:color w:val="FF0000"/>
        </w:rPr>
        <w:t>3</w:t>
      </w:r>
      <w:r w:rsidR="008848BE">
        <w:rPr>
          <w:rFonts w:asciiTheme="minorHAnsi" w:hAnsiTheme="minorHAnsi" w:cstheme="minorHAnsi"/>
          <w:color w:val="FF0000"/>
        </w:rPr>
        <w:t>1</w:t>
      </w:r>
      <w:r w:rsidR="00B11073">
        <w:rPr>
          <w:rFonts w:asciiTheme="minorHAnsi" w:hAnsiTheme="minorHAnsi" w:cstheme="minorHAnsi"/>
          <w:color w:val="FF0000"/>
        </w:rPr>
        <w:t>.07</w:t>
      </w:r>
      <w:r w:rsidRPr="00FA6308">
        <w:rPr>
          <w:rFonts w:asciiTheme="minorHAnsi" w:hAnsiTheme="minorHAnsi" w:cstheme="minorHAnsi"/>
          <w:color w:val="FF0000"/>
        </w:rPr>
        <w:t>.202</w:t>
      </w:r>
      <w:r w:rsidR="0061474E">
        <w:rPr>
          <w:rFonts w:asciiTheme="minorHAnsi" w:hAnsiTheme="minorHAnsi" w:cstheme="minorHAnsi"/>
          <w:color w:val="FF0000"/>
        </w:rPr>
        <w:t>6</w:t>
      </w:r>
      <w:r w:rsidRPr="00FA6308">
        <w:rPr>
          <w:rFonts w:asciiTheme="minorHAnsi" w:hAnsiTheme="minorHAnsi" w:cstheme="minorHAnsi"/>
          <w:color w:val="FF0000"/>
        </w:rPr>
        <w:t xml:space="preserve"> </w:t>
      </w:r>
      <w:proofErr w:type="spellStart"/>
      <w:r w:rsidR="005B5CC0">
        <w:rPr>
          <w:rFonts w:asciiTheme="minorHAnsi" w:hAnsiTheme="minorHAnsi" w:cstheme="minorHAnsi"/>
          <w:color w:val="FF0000"/>
        </w:rPr>
        <w:t>upto</w:t>
      </w:r>
      <w:proofErr w:type="spellEnd"/>
      <w:r w:rsidRPr="00FA6308">
        <w:rPr>
          <w:rFonts w:asciiTheme="minorHAnsi" w:hAnsiTheme="minorHAnsi" w:cstheme="minorHAnsi"/>
          <w:color w:val="FF0000"/>
        </w:rPr>
        <w:t xml:space="preserve"> 05:00 pm</w:t>
      </w:r>
    </w:p>
    <w:p w:rsidR="00C7195B" w:rsidRPr="00FA6308" w:rsidRDefault="00C7195B" w:rsidP="00C7195B">
      <w:pPr>
        <w:pStyle w:val="Heading2"/>
        <w:tabs>
          <w:tab w:val="left" w:pos="860"/>
          <w:tab w:val="left" w:pos="861"/>
        </w:tabs>
        <w:ind w:right="116"/>
        <w:rPr>
          <w:rFonts w:asciiTheme="minorHAnsi" w:hAnsiTheme="minorHAnsi" w:cstheme="minorHAnsi"/>
          <w:b w:val="0"/>
          <w:bCs w:val="0"/>
          <w:color w:val="FF0000"/>
        </w:rPr>
      </w:pPr>
    </w:p>
    <w:p w:rsidR="003113B9" w:rsidRPr="00FA6308" w:rsidRDefault="00897CEB" w:rsidP="00C7195B">
      <w:pPr>
        <w:pStyle w:val="Heading2"/>
        <w:numPr>
          <w:ilvl w:val="1"/>
          <w:numId w:val="7"/>
        </w:numPr>
        <w:tabs>
          <w:tab w:val="left" w:pos="860"/>
          <w:tab w:val="left" w:pos="861"/>
        </w:tabs>
        <w:ind w:right="116"/>
        <w:jc w:val="both"/>
        <w:rPr>
          <w:rFonts w:asciiTheme="minorHAnsi" w:hAnsiTheme="minorHAnsi" w:cstheme="minorHAnsi"/>
          <w:color w:val="FF0000"/>
        </w:rPr>
      </w:pPr>
      <w:r w:rsidRPr="00FA6308">
        <w:rPr>
          <w:rFonts w:asciiTheme="minorHAnsi" w:hAnsiTheme="minorHAnsi" w:cstheme="minorHAnsi"/>
          <w:bCs w:val="0"/>
        </w:rPr>
        <w:t>Place</w:t>
      </w:r>
      <w:r w:rsidRPr="00FA6308">
        <w:rPr>
          <w:rFonts w:asciiTheme="minorHAnsi" w:hAnsiTheme="minorHAnsi" w:cstheme="minorHAnsi"/>
          <w:bCs w:val="0"/>
          <w:spacing w:val="1"/>
        </w:rPr>
        <w:t xml:space="preserve"> </w:t>
      </w:r>
      <w:r w:rsidRPr="00FA6308">
        <w:rPr>
          <w:rFonts w:asciiTheme="minorHAnsi" w:hAnsiTheme="minorHAnsi" w:cstheme="minorHAnsi"/>
          <w:bCs w:val="0"/>
        </w:rPr>
        <w:t>for</w:t>
      </w:r>
      <w:r w:rsidRPr="00FA6308">
        <w:rPr>
          <w:rFonts w:asciiTheme="minorHAnsi" w:hAnsiTheme="minorHAnsi" w:cstheme="minorHAnsi"/>
          <w:bCs w:val="0"/>
          <w:spacing w:val="1"/>
        </w:rPr>
        <w:t xml:space="preserve"> </w:t>
      </w:r>
      <w:r w:rsidRPr="00FA6308">
        <w:rPr>
          <w:rFonts w:asciiTheme="minorHAnsi" w:hAnsiTheme="minorHAnsi" w:cstheme="minorHAnsi"/>
          <w:bCs w:val="0"/>
        </w:rPr>
        <w:t>submission</w:t>
      </w:r>
      <w:r w:rsidR="003113B9" w:rsidRPr="00FA6308">
        <w:rPr>
          <w:rFonts w:asciiTheme="minorHAnsi" w:hAnsiTheme="minorHAnsi" w:cstheme="minorHAnsi"/>
          <w:bCs w:val="0"/>
        </w:rPr>
        <w:t xml:space="preserve"> </w:t>
      </w:r>
      <w:r w:rsidR="008A6272" w:rsidRPr="00FA6308">
        <w:rPr>
          <w:rFonts w:asciiTheme="minorHAnsi" w:hAnsiTheme="minorHAnsi" w:cstheme="minorHAnsi"/>
          <w:bCs w:val="0"/>
        </w:rPr>
        <w:t>:-</w:t>
      </w:r>
      <w:r w:rsidRPr="00FA6308">
        <w:rPr>
          <w:rFonts w:asciiTheme="minorHAnsi" w:hAnsiTheme="minorHAnsi" w:cstheme="minorHAnsi"/>
          <w:b w:val="0"/>
          <w:color w:val="FF0000"/>
          <w:spacing w:val="1"/>
        </w:rPr>
        <w:t xml:space="preserve"> </w:t>
      </w:r>
      <w:r w:rsidR="0019034D" w:rsidRPr="00FA6308">
        <w:rPr>
          <w:rFonts w:asciiTheme="minorHAnsi" w:hAnsiTheme="minorHAnsi" w:cstheme="minorHAnsi"/>
          <w:b w:val="0"/>
          <w:bCs w:val="0"/>
        </w:rPr>
        <w:t>Central Bank of India, Business Support Department, Regional Office, 1</w:t>
      </w:r>
      <w:r w:rsidR="0019034D" w:rsidRPr="00FA6308">
        <w:rPr>
          <w:rFonts w:asciiTheme="minorHAnsi" w:hAnsiTheme="minorHAnsi" w:cstheme="minorHAnsi"/>
          <w:b w:val="0"/>
          <w:bCs w:val="0"/>
          <w:vertAlign w:val="superscript"/>
        </w:rPr>
        <w:t>ST</w:t>
      </w:r>
      <w:r w:rsidR="0019034D" w:rsidRPr="00FA6308">
        <w:rPr>
          <w:rFonts w:asciiTheme="minorHAnsi" w:hAnsiTheme="minorHAnsi" w:cstheme="minorHAnsi"/>
          <w:b w:val="0"/>
          <w:bCs w:val="0"/>
        </w:rPr>
        <w:t xml:space="preserve"> Floor, </w:t>
      </w:r>
      <w:proofErr w:type="spellStart"/>
      <w:r w:rsidR="0019034D" w:rsidRPr="00FA6308">
        <w:rPr>
          <w:rFonts w:asciiTheme="minorHAnsi" w:hAnsiTheme="minorHAnsi" w:cstheme="minorHAnsi"/>
          <w:b w:val="0"/>
          <w:bCs w:val="0"/>
        </w:rPr>
        <w:t>Astley</w:t>
      </w:r>
      <w:proofErr w:type="spellEnd"/>
      <w:r w:rsidR="0019034D" w:rsidRPr="00FA6308">
        <w:rPr>
          <w:rFonts w:asciiTheme="minorHAnsi" w:hAnsiTheme="minorHAnsi" w:cstheme="minorHAnsi"/>
          <w:b w:val="0"/>
          <w:bCs w:val="0"/>
        </w:rPr>
        <w:t xml:space="preserve"> hall, </w:t>
      </w:r>
      <w:proofErr w:type="spellStart"/>
      <w:r w:rsidR="0019034D" w:rsidRPr="00FA6308">
        <w:rPr>
          <w:rFonts w:asciiTheme="minorHAnsi" w:hAnsiTheme="minorHAnsi" w:cstheme="minorHAnsi"/>
          <w:b w:val="0"/>
          <w:bCs w:val="0"/>
        </w:rPr>
        <w:t>Rajpur</w:t>
      </w:r>
      <w:proofErr w:type="spellEnd"/>
      <w:r w:rsidR="0019034D" w:rsidRPr="00FA6308">
        <w:rPr>
          <w:rFonts w:asciiTheme="minorHAnsi" w:hAnsiTheme="minorHAnsi" w:cstheme="minorHAnsi"/>
          <w:b w:val="0"/>
          <w:bCs w:val="0"/>
        </w:rPr>
        <w:t xml:space="preserve"> Road, Dehradun-248001, </w:t>
      </w:r>
      <w:proofErr w:type="spellStart"/>
      <w:r w:rsidR="0019034D" w:rsidRPr="00FA6308">
        <w:rPr>
          <w:rFonts w:asciiTheme="minorHAnsi" w:hAnsiTheme="minorHAnsi" w:cstheme="minorHAnsi"/>
          <w:b w:val="0"/>
          <w:bCs w:val="0"/>
        </w:rPr>
        <w:t>Uttrakhand</w:t>
      </w:r>
      <w:proofErr w:type="spellEnd"/>
      <w:r w:rsidR="0019034D" w:rsidRPr="00FA6308">
        <w:rPr>
          <w:rFonts w:asciiTheme="minorHAnsi" w:hAnsiTheme="minorHAnsi" w:cstheme="minorHAnsi"/>
          <w:b w:val="0"/>
          <w:bCs w:val="0"/>
        </w:rPr>
        <w:t xml:space="preserve">. </w:t>
      </w:r>
    </w:p>
    <w:p w:rsidR="003113B9" w:rsidRPr="00FA6308" w:rsidRDefault="003113B9" w:rsidP="00C7195B">
      <w:pPr>
        <w:pStyle w:val="Heading2"/>
        <w:tabs>
          <w:tab w:val="left" w:pos="860"/>
          <w:tab w:val="left" w:pos="861"/>
        </w:tabs>
        <w:ind w:right="116"/>
        <w:jc w:val="both"/>
        <w:rPr>
          <w:rFonts w:asciiTheme="minorHAnsi" w:hAnsiTheme="minorHAnsi" w:cstheme="minorHAnsi"/>
          <w:color w:val="FF0000"/>
        </w:rPr>
      </w:pPr>
    </w:p>
    <w:p w:rsidR="003113B9" w:rsidRPr="00FA6308" w:rsidRDefault="003113B9" w:rsidP="00C7195B">
      <w:pPr>
        <w:pStyle w:val="Heading2"/>
        <w:numPr>
          <w:ilvl w:val="1"/>
          <w:numId w:val="7"/>
        </w:numPr>
        <w:tabs>
          <w:tab w:val="left" w:pos="860"/>
          <w:tab w:val="left" w:pos="861"/>
        </w:tabs>
        <w:ind w:right="116"/>
        <w:jc w:val="both"/>
        <w:rPr>
          <w:rFonts w:asciiTheme="minorHAnsi" w:hAnsiTheme="minorHAnsi" w:cstheme="minorHAnsi"/>
          <w:color w:val="FF0000"/>
        </w:rPr>
      </w:pPr>
      <w:r w:rsidRPr="00FA6308">
        <w:rPr>
          <w:rFonts w:asciiTheme="minorHAnsi" w:hAnsiTheme="minorHAnsi" w:cstheme="minorHAnsi"/>
        </w:rPr>
        <w:t xml:space="preserve">Tender Fee :-  </w:t>
      </w:r>
      <w:r w:rsidRPr="00FA6308">
        <w:rPr>
          <w:rFonts w:asciiTheme="minorHAnsi" w:hAnsiTheme="minorHAnsi" w:cstheme="minorHAnsi"/>
          <w:b w:val="0"/>
          <w:bCs w:val="0"/>
        </w:rPr>
        <w:t xml:space="preserve">Every bidder should submit a Tender fee of </w:t>
      </w:r>
      <w:proofErr w:type="spellStart"/>
      <w:r w:rsidRPr="00FA6308">
        <w:rPr>
          <w:rFonts w:asciiTheme="minorHAnsi" w:hAnsiTheme="minorHAnsi" w:cstheme="minorHAnsi"/>
          <w:b w:val="0"/>
          <w:bCs w:val="0"/>
        </w:rPr>
        <w:t>Rs</w:t>
      </w:r>
      <w:proofErr w:type="spellEnd"/>
      <w:r w:rsidRPr="00FA6308">
        <w:rPr>
          <w:rFonts w:asciiTheme="minorHAnsi" w:hAnsiTheme="minorHAnsi" w:cstheme="minorHAnsi"/>
          <w:b w:val="0"/>
          <w:bCs w:val="0"/>
        </w:rPr>
        <w:t xml:space="preserve"> 2,000/- by the way of Demand Draft (DD) in </w:t>
      </w:r>
      <w:proofErr w:type="spellStart"/>
      <w:r w:rsidRPr="00FA6308">
        <w:rPr>
          <w:rFonts w:asciiTheme="minorHAnsi" w:hAnsiTheme="minorHAnsi" w:cstheme="minorHAnsi"/>
          <w:b w:val="0"/>
          <w:bCs w:val="0"/>
        </w:rPr>
        <w:t>favour</w:t>
      </w:r>
      <w:proofErr w:type="spellEnd"/>
      <w:r w:rsidRPr="00FA6308">
        <w:rPr>
          <w:rFonts w:asciiTheme="minorHAnsi" w:hAnsiTheme="minorHAnsi" w:cstheme="minorHAnsi"/>
          <w:b w:val="0"/>
          <w:bCs w:val="0"/>
        </w:rPr>
        <w:t xml:space="preserve"> of “Central Bank of India-Regional Office Dehradun”, payable at Dehradun. </w:t>
      </w:r>
      <w:r w:rsidRPr="00B11073">
        <w:rPr>
          <w:rFonts w:asciiTheme="minorHAnsi" w:hAnsiTheme="minorHAnsi" w:cstheme="minorHAnsi"/>
          <w:b w:val="0"/>
          <w:bCs w:val="0"/>
          <w:u w:val="single"/>
        </w:rPr>
        <w:t>The said DD will be kept in First Cover (</w:t>
      </w:r>
      <w:r w:rsidR="00B34C9F" w:rsidRPr="00B11073">
        <w:rPr>
          <w:rFonts w:asciiTheme="minorHAnsi" w:hAnsiTheme="minorHAnsi" w:cstheme="minorHAnsi"/>
          <w:b w:val="0"/>
          <w:bCs w:val="0"/>
          <w:u w:val="single"/>
        </w:rPr>
        <w:t>i.e.</w:t>
      </w:r>
      <w:r w:rsidR="00C7195B" w:rsidRPr="00B11073">
        <w:rPr>
          <w:rFonts w:asciiTheme="minorHAnsi" w:hAnsiTheme="minorHAnsi" w:cstheme="minorHAnsi"/>
          <w:b w:val="0"/>
          <w:bCs w:val="0"/>
          <w:u w:val="single"/>
        </w:rPr>
        <w:t xml:space="preserve"> with </w:t>
      </w:r>
      <w:r w:rsidRPr="00B11073">
        <w:rPr>
          <w:rFonts w:asciiTheme="minorHAnsi" w:hAnsiTheme="minorHAnsi" w:cstheme="minorHAnsi"/>
          <w:b w:val="0"/>
          <w:bCs w:val="0"/>
          <w:u w:val="single"/>
        </w:rPr>
        <w:t>Technical Bid cover</w:t>
      </w:r>
      <w:r w:rsidRPr="00B11073">
        <w:rPr>
          <w:rFonts w:asciiTheme="minorHAnsi" w:hAnsiTheme="minorHAnsi" w:cstheme="minorHAnsi"/>
          <w:u w:val="single"/>
        </w:rPr>
        <w:t>)</w:t>
      </w:r>
    </w:p>
    <w:p w:rsidR="003113B9" w:rsidRPr="00FA6308" w:rsidRDefault="003113B9" w:rsidP="00C7195B">
      <w:pPr>
        <w:pStyle w:val="Heading2"/>
        <w:tabs>
          <w:tab w:val="left" w:pos="860"/>
          <w:tab w:val="left" w:pos="861"/>
        </w:tabs>
        <w:ind w:left="0" w:right="116"/>
        <w:jc w:val="both"/>
        <w:rPr>
          <w:rFonts w:asciiTheme="minorHAnsi" w:hAnsiTheme="minorHAnsi" w:cstheme="minorHAnsi"/>
          <w:color w:val="FF0000"/>
        </w:rPr>
      </w:pPr>
    </w:p>
    <w:p w:rsidR="003113B9" w:rsidRPr="00FA6308" w:rsidRDefault="003113B9" w:rsidP="00C7195B">
      <w:pPr>
        <w:pStyle w:val="Heading2"/>
        <w:numPr>
          <w:ilvl w:val="1"/>
          <w:numId w:val="7"/>
        </w:numPr>
        <w:tabs>
          <w:tab w:val="left" w:pos="860"/>
          <w:tab w:val="left" w:pos="861"/>
        </w:tabs>
        <w:ind w:right="116"/>
        <w:jc w:val="both"/>
        <w:rPr>
          <w:rFonts w:asciiTheme="minorHAnsi" w:hAnsiTheme="minorHAnsi" w:cstheme="minorHAnsi"/>
          <w:color w:val="FF0000"/>
        </w:rPr>
      </w:pPr>
      <w:r w:rsidRPr="00FA6308">
        <w:rPr>
          <w:rFonts w:asciiTheme="minorHAnsi" w:hAnsiTheme="minorHAnsi" w:cstheme="minorHAnsi"/>
        </w:rPr>
        <w:t xml:space="preserve">Earnest Money Deposit (EMD): </w:t>
      </w:r>
      <w:r w:rsidRPr="00FA6308">
        <w:rPr>
          <w:rFonts w:asciiTheme="minorHAnsi" w:hAnsiTheme="minorHAnsi" w:cstheme="minorHAnsi"/>
          <w:b w:val="0"/>
          <w:bCs w:val="0"/>
        </w:rPr>
        <w:t xml:space="preserve">Every bidder should submit an EMD of </w:t>
      </w:r>
      <w:proofErr w:type="spellStart"/>
      <w:r w:rsidRPr="00FA6308">
        <w:rPr>
          <w:rFonts w:asciiTheme="minorHAnsi" w:hAnsiTheme="minorHAnsi" w:cstheme="minorHAnsi"/>
          <w:b w:val="0"/>
          <w:bCs w:val="0"/>
        </w:rPr>
        <w:t>Rs</w:t>
      </w:r>
      <w:proofErr w:type="spellEnd"/>
      <w:r w:rsidRPr="00FA6308">
        <w:rPr>
          <w:rFonts w:asciiTheme="minorHAnsi" w:hAnsiTheme="minorHAnsi" w:cstheme="minorHAnsi"/>
          <w:b w:val="0"/>
          <w:bCs w:val="0"/>
        </w:rPr>
        <w:t xml:space="preserve"> 5,000/- by the way of Demand Draft (DD) in </w:t>
      </w:r>
      <w:proofErr w:type="spellStart"/>
      <w:r w:rsidRPr="00FA6308">
        <w:rPr>
          <w:rFonts w:asciiTheme="minorHAnsi" w:hAnsiTheme="minorHAnsi" w:cstheme="minorHAnsi"/>
          <w:b w:val="0"/>
          <w:bCs w:val="0"/>
        </w:rPr>
        <w:t>favour</w:t>
      </w:r>
      <w:proofErr w:type="spellEnd"/>
      <w:r w:rsidRPr="00FA6308">
        <w:rPr>
          <w:rFonts w:asciiTheme="minorHAnsi" w:hAnsiTheme="minorHAnsi" w:cstheme="minorHAnsi"/>
          <w:b w:val="0"/>
          <w:bCs w:val="0"/>
        </w:rPr>
        <w:t xml:space="preserve"> of “</w:t>
      </w:r>
      <w:r w:rsidR="00C7195B" w:rsidRPr="00FA6308">
        <w:rPr>
          <w:rFonts w:asciiTheme="minorHAnsi" w:hAnsiTheme="minorHAnsi" w:cstheme="minorHAnsi"/>
          <w:b w:val="0"/>
          <w:bCs w:val="0"/>
        </w:rPr>
        <w:t>Central Bank of India-Regional Office Dehradun”, payable at Dehradun</w:t>
      </w:r>
      <w:r w:rsidRPr="00FA6308">
        <w:rPr>
          <w:rFonts w:asciiTheme="minorHAnsi" w:hAnsiTheme="minorHAnsi" w:cstheme="minorHAnsi"/>
          <w:b w:val="0"/>
          <w:bCs w:val="0"/>
        </w:rPr>
        <w:t xml:space="preserve">”. </w:t>
      </w:r>
      <w:r w:rsidRPr="00B11073">
        <w:rPr>
          <w:rFonts w:asciiTheme="minorHAnsi" w:hAnsiTheme="minorHAnsi" w:cstheme="minorHAnsi"/>
          <w:b w:val="0"/>
          <w:bCs w:val="0"/>
          <w:u w:val="single"/>
        </w:rPr>
        <w:t xml:space="preserve">The said DD will </w:t>
      </w:r>
      <w:r w:rsidR="00C7195B" w:rsidRPr="00B11073">
        <w:rPr>
          <w:rFonts w:asciiTheme="minorHAnsi" w:hAnsiTheme="minorHAnsi" w:cstheme="minorHAnsi"/>
          <w:b w:val="0"/>
          <w:bCs w:val="0"/>
          <w:u w:val="single"/>
        </w:rPr>
        <w:t xml:space="preserve">also </w:t>
      </w:r>
      <w:r w:rsidRPr="00B11073">
        <w:rPr>
          <w:rFonts w:asciiTheme="minorHAnsi" w:hAnsiTheme="minorHAnsi" w:cstheme="minorHAnsi"/>
          <w:b w:val="0"/>
          <w:bCs w:val="0"/>
          <w:u w:val="single"/>
        </w:rPr>
        <w:t>be kept in First Cover (</w:t>
      </w:r>
      <w:proofErr w:type="spellStart"/>
      <w:r w:rsidR="00C7195B" w:rsidRPr="00B11073">
        <w:rPr>
          <w:rFonts w:asciiTheme="minorHAnsi" w:hAnsiTheme="minorHAnsi" w:cstheme="minorHAnsi"/>
          <w:b w:val="0"/>
          <w:bCs w:val="0"/>
          <w:u w:val="single"/>
        </w:rPr>
        <w:t>i.e</w:t>
      </w:r>
      <w:proofErr w:type="spellEnd"/>
      <w:r w:rsidR="00C7195B" w:rsidRPr="00B11073">
        <w:rPr>
          <w:rFonts w:asciiTheme="minorHAnsi" w:hAnsiTheme="minorHAnsi" w:cstheme="minorHAnsi"/>
          <w:b w:val="0"/>
          <w:bCs w:val="0"/>
          <w:u w:val="single"/>
        </w:rPr>
        <w:t xml:space="preserve"> with </w:t>
      </w:r>
      <w:r w:rsidRPr="00B11073">
        <w:rPr>
          <w:rFonts w:asciiTheme="minorHAnsi" w:hAnsiTheme="minorHAnsi" w:cstheme="minorHAnsi"/>
          <w:b w:val="0"/>
          <w:bCs w:val="0"/>
          <w:u w:val="single"/>
        </w:rPr>
        <w:t>Technical Bid cover</w:t>
      </w:r>
      <w:r w:rsidRPr="00B11073">
        <w:rPr>
          <w:rFonts w:asciiTheme="minorHAnsi" w:hAnsiTheme="minorHAnsi" w:cstheme="minorHAnsi"/>
          <w:u w:val="single"/>
        </w:rPr>
        <w:t>)</w:t>
      </w:r>
    </w:p>
    <w:p w:rsidR="00C7195B" w:rsidRPr="00FA6308" w:rsidRDefault="00C7195B" w:rsidP="00C7195B">
      <w:pPr>
        <w:pStyle w:val="Heading2"/>
        <w:tabs>
          <w:tab w:val="left" w:pos="860"/>
          <w:tab w:val="left" w:pos="861"/>
        </w:tabs>
        <w:ind w:left="0" w:right="116"/>
        <w:jc w:val="both"/>
        <w:rPr>
          <w:rFonts w:asciiTheme="minorHAnsi" w:hAnsiTheme="minorHAnsi" w:cstheme="minorHAnsi"/>
          <w:color w:val="FF0000"/>
        </w:rPr>
      </w:pPr>
    </w:p>
    <w:p w:rsidR="0019034D" w:rsidRPr="00FA6308" w:rsidRDefault="003113B9" w:rsidP="00C7195B">
      <w:pPr>
        <w:pStyle w:val="Heading2"/>
        <w:tabs>
          <w:tab w:val="left" w:pos="860"/>
          <w:tab w:val="left" w:pos="861"/>
        </w:tabs>
        <w:ind w:right="116"/>
        <w:jc w:val="both"/>
        <w:rPr>
          <w:rFonts w:asciiTheme="minorHAnsi" w:hAnsiTheme="minorHAnsi" w:cstheme="minorHAnsi"/>
          <w:i/>
          <w:iCs/>
          <w:color w:val="FF0000"/>
        </w:rPr>
      </w:pPr>
      <w:proofErr w:type="gramStart"/>
      <w:r w:rsidRPr="00FA6308">
        <w:rPr>
          <w:rFonts w:asciiTheme="minorHAnsi" w:hAnsiTheme="minorHAnsi" w:cstheme="minorHAnsi"/>
          <w:i/>
          <w:iCs/>
          <w:u w:val="single"/>
        </w:rPr>
        <w:t>(</w:t>
      </w:r>
      <w:r w:rsidR="00C7195B" w:rsidRPr="00FA6308">
        <w:rPr>
          <w:rFonts w:asciiTheme="minorHAnsi" w:hAnsiTheme="minorHAnsi" w:cstheme="minorHAnsi"/>
          <w:i/>
          <w:iCs/>
          <w:color w:val="C00000"/>
          <w:u w:val="single"/>
        </w:rPr>
        <w:t>Kindly Note.</w:t>
      </w:r>
      <w:proofErr w:type="gramEnd"/>
      <w:r w:rsidR="00C7195B" w:rsidRPr="00FA6308">
        <w:rPr>
          <w:rFonts w:asciiTheme="minorHAnsi" w:hAnsiTheme="minorHAnsi" w:cstheme="minorHAnsi"/>
          <w:i/>
          <w:iCs/>
          <w:color w:val="C00000"/>
          <w:u w:val="single"/>
        </w:rPr>
        <w:t xml:space="preserve"> </w:t>
      </w:r>
      <w:r w:rsidRPr="00FA6308">
        <w:rPr>
          <w:rFonts w:asciiTheme="minorHAnsi" w:hAnsiTheme="minorHAnsi" w:cstheme="minorHAnsi"/>
          <w:i/>
          <w:iCs/>
          <w:u w:val="single"/>
        </w:rPr>
        <w:t xml:space="preserve">Earnest money of unsuccessful bidders will be returned within 1 month after completion of process. In case, after completion of process, successful bidder backs out, earnest deposit </w:t>
      </w:r>
      <w:r w:rsidR="001E2CC8">
        <w:rPr>
          <w:rFonts w:asciiTheme="minorHAnsi" w:hAnsiTheme="minorHAnsi" w:cstheme="minorHAnsi"/>
          <w:i/>
          <w:iCs/>
          <w:u w:val="single"/>
        </w:rPr>
        <w:t xml:space="preserve">will </w:t>
      </w:r>
      <w:r w:rsidRPr="00FA6308">
        <w:rPr>
          <w:rFonts w:asciiTheme="minorHAnsi" w:hAnsiTheme="minorHAnsi" w:cstheme="minorHAnsi"/>
          <w:i/>
          <w:iCs/>
          <w:u w:val="single"/>
        </w:rPr>
        <w:t>be forfeited).</w:t>
      </w:r>
    </w:p>
    <w:p w:rsidR="0019034D" w:rsidRPr="00FA6308" w:rsidRDefault="0019034D" w:rsidP="0019034D">
      <w:pPr>
        <w:pStyle w:val="Heading2"/>
        <w:tabs>
          <w:tab w:val="left" w:pos="860"/>
          <w:tab w:val="left" w:pos="861"/>
        </w:tabs>
        <w:ind w:right="116"/>
        <w:rPr>
          <w:rFonts w:asciiTheme="minorHAnsi" w:hAnsiTheme="minorHAnsi" w:cstheme="minorHAnsi"/>
          <w:color w:val="FF0000"/>
        </w:rPr>
      </w:pPr>
    </w:p>
    <w:p w:rsidR="00897CEB" w:rsidRDefault="00897CEB" w:rsidP="00897CEB">
      <w:pPr>
        <w:pStyle w:val="ListParagraph"/>
        <w:widowControl w:val="0"/>
        <w:numPr>
          <w:ilvl w:val="1"/>
          <w:numId w:val="7"/>
        </w:numPr>
        <w:tabs>
          <w:tab w:val="left" w:pos="860"/>
          <w:tab w:val="left" w:pos="861"/>
        </w:tabs>
        <w:autoSpaceDE w:val="0"/>
        <w:autoSpaceDN w:val="0"/>
        <w:spacing w:before="2" w:after="0" w:line="237" w:lineRule="auto"/>
        <w:ind w:right="114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Tenders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(Technical bid) will be opened at Regional Office</w:t>
      </w:r>
      <w:r w:rsidR="00B11073">
        <w:rPr>
          <w:rFonts w:cstheme="minorHAnsi"/>
          <w:szCs w:val="22"/>
        </w:rPr>
        <w:t>-Dehradun</w:t>
      </w:r>
      <w:r w:rsidRPr="00FA6308">
        <w:rPr>
          <w:rFonts w:cstheme="minorHAnsi"/>
          <w:szCs w:val="22"/>
        </w:rPr>
        <w:t xml:space="preserve">, on </w:t>
      </w:r>
      <w:r w:rsidR="00A113D3">
        <w:rPr>
          <w:rFonts w:cstheme="minorHAnsi"/>
          <w:szCs w:val="22"/>
        </w:rPr>
        <w:t>01</w:t>
      </w:r>
      <w:r w:rsidR="00C7195B" w:rsidRPr="00FA6308">
        <w:rPr>
          <w:rFonts w:cstheme="minorHAnsi"/>
          <w:szCs w:val="22"/>
        </w:rPr>
        <w:t>.</w:t>
      </w:r>
      <w:r w:rsidRPr="00FA6308">
        <w:rPr>
          <w:rFonts w:cstheme="minorHAnsi"/>
          <w:szCs w:val="22"/>
        </w:rPr>
        <w:t>0</w:t>
      </w:r>
      <w:r w:rsidR="00A113D3">
        <w:rPr>
          <w:rFonts w:cstheme="minorHAnsi"/>
          <w:szCs w:val="22"/>
        </w:rPr>
        <w:t>8</w:t>
      </w:r>
      <w:r w:rsidR="00C7195B" w:rsidRPr="00FA6308">
        <w:rPr>
          <w:rFonts w:cstheme="minorHAnsi"/>
          <w:szCs w:val="22"/>
        </w:rPr>
        <w:t>.202</w:t>
      </w:r>
      <w:r w:rsidR="005B5CC0">
        <w:rPr>
          <w:rFonts w:cstheme="minorHAnsi"/>
          <w:szCs w:val="22"/>
        </w:rPr>
        <w:t>6</w:t>
      </w:r>
      <w:r w:rsidRPr="00FA6308">
        <w:rPr>
          <w:rFonts w:cstheme="minorHAnsi"/>
          <w:szCs w:val="22"/>
        </w:rPr>
        <w:t xml:space="preserve"> at 04:00</w:t>
      </w:r>
      <w:r w:rsidR="00C7195B" w:rsidRPr="00FA6308">
        <w:rPr>
          <w:rFonts w:cstheme="minorHAnsi"/>
          <w:szCs w:val="22"/>
        </w:rPr>
        <w:t xml:space="preserve"> pm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or at any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date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decided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by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Bank.</w:t>
      </w:r>
    </w:p>
    <w:p w:rsidR="00B11073" w:rsidRPr="00FA6308" w:rsidRDefault="00B11073" w:rsidP="00B11073">
      <w:pPr>
        <w:pStyle w:val="ListParagraph"/>
        <w:widowControl w:val="0"/>
        <w:tabs>
          <w:tab w:val="left" w:pos="860"/>
          <w:tab w:val="left" w:pos="861"/>
        </w:tabs>
        <w:autoSpaceDE w:val="0"/>
        <w:autoSpaceDN w:val="0"/>
        <w:spacing w:before="2" w:after="0" w:line="237" w:lineRule="auto"/>
        <w:ind w:left="860" w:right="114"/>
        <w:contextualSpacing w:val="0"/>
        <w:rPr>
          <w:rFonts w:cstheme="minorHAnsi"/>
          <w:szCs w:val="22"/>
        </w:rPr>
      </w:pPr>
    </w:p>
    <w:p w:rsidR="00897CEB" w:rsidRPr="00FA6308" w:rsidRDefault="00897CEB" w:rsidP="00897CEB">
      <w:pPr>
        <w:pStyle w:val="ListParagraph"/>
        <w:widowControl w:val="0"/>
        <w:numPr>
          <w:ilvl w:val="1"/>
          <w:numId w:val="7"/>
        </w:numPr>
        <w:tabs>
          <w:tab w:val="left" w:pos="860"/>
          <w:tab w:val="left" w:pos="861"/>
        </w:tabs>
        <w:autoSpaceDE w:val="0"/>
        <w:autoSpaceDN w:val="0"/>
        <w:spacing w:before="106" w:after="0" w:line="240" w:lineRule="auto"/>
        <w:ind w:right="116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Bidder should ensure that the tender is received by the Bank before the date and time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specified and no consideration whatsoever shall be given for postal or any kind of delay.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Tenders received after the specified date and time are liable to be rejected and the decision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is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at 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sole discretion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of 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Bank.</w:t>
      </w:r>
    </w:p>
    <w:p w:rsidR="00360353" w:rsidRPr="00FA6308" w:rsidRDefault="00360353" w:rsidP="00360353">
      <w:pPr>
        <w:pStyle w:val="ListParagraph"/>
        <w:widowControl w:val="0"/>
        <w:tabs>
          <w:tab w:val="left" w:pos="860"/>
          <w:tab w:val="left" w:pos="861"/>
        </w:tabs>
        <w:autoSpaceDE w:val="0"/>
        <w:autoSpaceDN w:val="0"/>
        <w:spacing w:before="106" w:after="0" w:line="240" w:lineRule="auto"/>
        <w:ind w:left="860" w:right="116"/>
        <w:contextualSpacing w:val="0"/>
        <w:rPr>
          <w:rFonts w:cstheme="minorHAnsi"/>
          <w:szCs w:val="22"/>
        </w:rPr>
      </w:pPr>
    </w:p>
    <w:p w:rsidR="00897CEB" w:rsidRPr="00FA6308" w:rsidRDefault="00897CEB" w:rsidP="00897CEB">
      <w:pPr>
        <w:pStyle w:val="ListParagraph"/>
        <w:widowControl w:val="0"/>
        <w:numPr>
          <w:ilvl w:val="1"/>
          <w:numId w:val="7"/>
        </w:numPr>
        <w:tabs>
          <w:tab w:val="left" w:pos="860"/>
          <w:tab w:val="left" w:pos="861"/>
        </w:tabs>
        <w:autoSpaceDE w:val="0"/>
        <w:autoSpaceDN w:val="0"/>
        <w:spacing w:after="0" w:line="240" w:lineRule="auto"/>
        <w:ind w:right="114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Central Bank of India reserves the right to accept or reject or cancel any or all tenders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without assigning any reason thereof and also reserve the right to place the order to any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technically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suitable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Bidder/s who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may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not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be the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lowest as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it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deemed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fit and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proper.</w:t>
      </w:r>
    </w:p>
    <w:p w:rsidR="00360353" w:rsidRPr="00FA6308" w:rsidRDefault="00360353" w:rsidP="00DC3CDC">
      <w:pPr>
        <w:widowControl w:val="0"/>
        <w:tabs>
          <w:tab w:val="left" w:pos="860"/>
          <w:tab w:val="left" w:pos="861"/>
        </w:tabs>
        <w:autoSpaceDE w:val="0"/>
        <w:autoSpaceDN w:val="0"/>
        <w:spacing w:after="0" w:line="240" w:lineRule="auto"/>
        <w:ind w:right="114"/>
        <w:rPr>
          <w:rFonts w:cstheme="minorHAnsi"/>
          <w:szCs w:val="22"/>
        </w:rPr>
      </w:pPr>
    </w:p>
    <w:p w:rsidR="00897CEB" w:rsidRPr="00FA6308" w:rsidRDefault="00897CEB" w:rsidP="00897CEB">
      <w:pPr>
        <w:pStyle w:val="ListParagraph"/>
        <w:widowControl w:val="0"/>
        <w:numPr>
          <w:ilvl w:val="1"/>
          <w:numId w:val="7"/>
        </w:numPr>
        <w:tabs>
          <w:tab w:val="left" w:pos="860"/>
          <w:tab w:val="left" w:pos="861"/>
        </w:tabs>
        <w:autoSpaceDE w:val="0"/>
        <w:autoSpaceDN w:val="0"/>
        <w:spacing w:after="0" w:line="240" w:lineRule="auto"/>
        <w:ind w:right="116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Only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unconditional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tenders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will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be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accepted.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Any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conditional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tender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will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be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liable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for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rejection.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Any bidder desir</w:t>
      </w:r>
      <w:r w:rsidR="001E2CC8">
        <w:rPr>
          <w:rFonts w:cstheme="minorHAnsi"/>
          <w:szCs w:val="22"/>
        </w:rPr>
        <w:t>ous</w:t>
      </w:r>
      <w:r w:rsidRPr="00FA6308">
        <w:rPr>
          <w:rFonts w:cstheme="minorHAnsi"/>
          <w:szCs w:val="22"/>
        </w:rPr>
        <w:t xml:space="preserve"> of imposing any condition having financial implication should</w:t>
      </w:r>
      <w:r w:rsidRPr="00FA6308">
        <w:rPr>
          <w:rFonts w:cstheme="minorHAnsi"/>
          <w:spacing w:val="1"/>
          <w:szCs w:val="22"/>
        </w:rPr>
        <w:t xml:space="preserve"> </w:t>
      </w:r>
      <w:r w:rsidR="001E2CC8">
        <w:rPr>
          <w:rFonts w:cstheme="minorHAnsi"/>
          <w:szCs w:val="22"/>
        </w:rPr>
        <w:t>quote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tender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appropriately and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should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not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put any</w:t>
      </w:r>
      <w:r w:rsidRPr="00FA6308">
        <w:rPr>
          <w:rFonts w:cstheme="minorHAnsi"/>
          <w:spacing w:val="-4"/>
          <w:szCs w:val="22"/>
        </w:rPr>
        <w:t xml:space="preserve"> </w:t>
      </w:r>
      <w:r w:rsidRPr="00FA6308">
        <w:rPr>
          <w:rFonts w:cstheme="minorHAnsi"/>
          <w:szCs w:val="22"/>
        </w:rPr>
        <w:t>condition</w:t>
      </w:r>
      <w:r w:rsidRPr="00FA6308">
        <w:rPr>
          <w:rFonts w:cstheme="minorHAnsi"/>
          <w:spacing w:val="-4"/>
          <w:szCs w:val="22"/>
        </w:rPr>
        <w:t xml:space="preserve"> </w:t>
      </w:r>
      <w:r w:rsidRPr="00FA6308">
        <w:rPr>
          <w:rFonts w:cstheme="minorHAnsi"/>
          <w:szCs w:val="22"/>
        </w:rPr>
        <w:t>in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tender.</w:t>
      </w:r>
    </w:p>
    <w:p w:rsidR="00BE53E9" w:rsidRPr="00FA6308" w:rsidRDefault="00BE53E9" w:rsidP="00BE53E9">
      <w:pPr>
        <w:pStyle w:val="ListParagraph"/>
        <w:widowControl w:val="0"/>
        <w:tabs>
          <w:tab w:val="left" w:pos="860"/>
          <w:tab w:val="left" w:pos="861"/>
        </w:tabs>
        <w:autoSpaceDE w:val="0"/>
        <w:autoSpaceDN w:val="0"/>
        <w:spacing w:after="0" w:line="240" w:lineRule="auto"/>
        <w:ind w:left="860" w:right="116"/>
        <w:contextualSpacing w:val="0"/>
        <w:rPr>
          <w:rFonts w:cstheme="minorHAnsi"/>
          <w:szCs w:val="22"/>
        </w:rPr>
      </w:pPr>
    </w:p>
    <w:p w:rsidR="00897CEB" w:rsidRPr="00FA6308" w:rsidRDefault="00897CEB" w:rsidP="00897CEB">
      <w:pPr>
        <w:pStyle w:val="ListParagraph"/>
        <w:widowControl w:val="0"/>
        <w:numPr>
          <w:ilvl w:val="1"/>
          <w:numId w:val="7"/>
        </w:numPr>
        <w:tabs>
          <w:tab w:val="left" w:pos="860"/>
          <w:tab w:val="left" w:pos="861"/>
        </w:tabs>
        <w:autoSpaceDE w:val="0"/>
        <w:autoSpaceDN w:val="0"/>
        <w:spacing w:before="1" w:after="0" w:line="240" w:lineRule="auto"/>
        <w:ind w:right="115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Bank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will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shortlist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offers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based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on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information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provided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in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Technical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Bid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tender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in</w:t>
      </w:r>
      <w:r w:rsidRPr="00FA6308">
        <w:rPr>
          <w:rFonts w:cstheme="minorHAnsi"/>
          <w:spacing w:val="-47"/>
          <w:szCs w:val="22"/>
        </w:rPr>
        <w:t xml:space="preserve"> </w:t>
      </w:r>
      <w:r w:rsidRPr="00FA6308">
        <w:rPr>
          <w:rFonts w:cstheme="minorHAnsi"/>
          <w:szCs w:val="22"/>
        </w:rPr>
        <w:t xml:space="preserve">accordance with Bank’s requirement, viz., location of the hotel, accessibility for </w:t>
      </w:r>
      <w:r w:rsidR="00211E09">
        <w:rPr>
          <w:rFonts w:cstheme="minorHAnsi"/>
          <w:color w:val="FF0000"/>
          <w:szCs w:val="22"/>
        </w:rPr>
        <w:t>Haridwar</w:t>
      </w:r>
      <w:r w:rsidRPr="00FA6308">
        <w:rPr>
          <w:rFonts w:cstheme="minorHAnsi"/>
          <w:color w:val="FF0000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Town, total number of room</w:t>
      </w:r>
      <w:r w:rsidR="001E2CC8">
        <w:rPr>
          <w:rFonts w:cstheme="minorHAnsi"/>
          <w:szCs w:val="22"/>
        </w:rPr>
        <w:t>s</w:t>
      </w:r>
      <w:r w:rsidRPr="00FA6308">
        <w:rPr>
          <w:rFonts w:cstheme="minorHAnsi"/>
          <w:szCs w:val="22"/>
        </w:rPr>
        <w:t xml:space="preserve"> in</w:t>
      </w:r>
      <w:r w:rsidRPr="00FA6308">
        <w:rPr>
          <w:rFonts w:cstheme="minorHAnsi"/>
          <w:spacing w:val="-47"/>
          <w:szCs w:val="22"/>
        </w:rPr>
        <w:t xml:space="preserve"> </w:t>
      </w:r>
      <w:r w:rsidRPr="00FA6308">
        <w:rPr>
          <w:rFonts w:cstheme="minorHAnsi"/>
          <w:szCs w:val="22"/>
        </w:rPr>
        <w:t>the hotel (hotel having more number of rooms shall have preference), overall atmosphere /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ambience, parking space provided, amenities &amp; other infrastructure provided (like lift, back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up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DG set</w:t>
      </w:r>
      <w:r w:rsidR="001F53E3" w:rsidRPr="00FA6308">
        <w:rPr>
          <w:rFonts w:cstheme="minorHAnsi"/>
          <w:szCs w:val="22"/>
        </w:rPr>
        <w:t>, room heater, g</w:t>
      </w:r>
      <w:r w:rsidR="001E2CC8">
        <w:rPr>
          <w:rFonts w:cstheme="minorHAnsi"/>
          <w:szCs w:val="22"/>
        </w:rPr>
        <w:t>e</w:t>
      </w:r>
      <w:r w:rsidR="001F53E3" w:rsidRPr="00FA6308">
        <w:rPr>
          <w:rFonts w:cstheme="minorHAnsi"/>
          <w:szCs w:val="22"/>
        </w:rPr>
        <w:t>yser</w:t>
      </w:r>
      <w:r w:rsidRPr="00FA6308">
        <w:rPr>
          <w:rFonts w:cstheme="minorHAnsi"/>
          <w:szCs w:val="22"/>
        </w:rPr>
        <w:t xml:space="preserve"> </w:t>
      </w:r>
      <w:proofErr w:type="spellStart"/>
      <w:r w:rsidRPr="00FA6308">
        <w:rPr>
          <w:rFonts w:cstheme="minorHAnsi"/>
          <w:szCs w:val="22"/>
        </w:rPr>
        <w:t>etc</w:t>
      </w:r>
      <w:proofErr w:type="spellEnd"/>
      <w:r w:rsidRPr="00FA6308">
        <w:rPr>
          <w:rFonts w:cstheme="minorHAnsi"/>
          <w:szCs w:val="22"/>
        </w:rPr>
        <w:t>)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and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other essential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requirements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spelt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out in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Technical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Bid.</w:t>
      </w:r>
    </w:p>
    <w:p w:rsidR="001F53E3" w:rsidRPr="00FA6308" w:rsidRDefault="001F53E3" w:rsidP="001F53E3">
      <w:pPr>
        <w:widowControl w:val="0"/>
        <w:tabs>
          <w:tab w:val="left" w:pos="860"/>
          <w:tab w:val="left" w:pos="861"/>
        </w:tabs>
        <w:autoSpaceDE w:val="0"/>
        <w:autoSpaceDN w:val="0"/>
        <w:spacing w:before="1" w:after="0" w:line="240" w:lineRule="auto"/>
        <w:ind w:right="115"/>
        <w:rPr>
          <w:rFonts w:cstheme="minorHAnsi"/>
          <w:szCs w:val="22"/>
        </w:rPr>
      </w:pPr>
      <w:bookmarkStart w:id="0" w:name="_GoBack"/>
      <w:bookmarkEnd w:id="0"/>
    </w:p>
    <w:p w:rsidR="00897CEB" w:rsidRPr="00FA6308" w:rsidRDefault="00897CEB" w:rsidP="00897CEB">
      <w:pPr>
        <w:pStyle w:val="ListParagraph"/>
        <w:widowControl w:val="0"/>
        <w:numPr>
          <w:ilvl w:val="1"/>
          <w:numId w:val="7"/>
        </w:numPr>
        <w:tabs>
          <w:tab w:val="left" w:pos="860"/>
          <w:tab w:val="left" w:pos="861"/>
        </w:tabs>
        <w:autoSpaceDE w:val="0"/>
        <w:autoSpaceDN w:val="0"/>
        <w:spacing w:after="0" w:line="240" w:lineRule="auto"/>
        <w:ind w:right="115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 xml:space="preserve">The Financial </w:t>
      </w:r>
      <w:r w:rsidR="001E2CC8">
        <w:rPr>
          <w:rFonts w:cstheme="minorHAnsi"/>
          <w:szCs w:val="22"/>
        </w:rPr>
        <w:t>Bid would be opened after short</w:t>
      </w:r>
      <w:r w:rsidRPr="00FA6308">
        <w:rPr>
          <w:rFonts w:cstheme="minorHAnsi"/>
          <w:szCs w:val="22"/>
        </w:rPr>
        <w:t xml:space="preserve">listing of </w:t>
      </w:r>
      <w:r w:rsidR="001E2CC8" w:rsidRPr="00FA6308">
        <w:rPr>
          <w:rFonts w:cstheme="minorHAnsi"/>
          <w:szCs w:val="22"/>
        </w:rPr>
        <w:t xml:space="preserve">offers </w:t>
      </w:r>
      <w:r w:rsidRPr="00FA6308">
        <w:rPr>
          <w:rFonts w:cstheme="minorHAnsi"/>
          <w:szCs w:val="22"/>
        </w:rPr>
        <w:t>based on Technical Bid.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Financial bid would</w:t>
      </w:r>
      <w:r w:rsidR="001E2CC8">
        <w:rPr>
          <w:rFonts w:cstheme="minorHAnsi"/>
          <w:szCs w:val="22"/>
        </w:rPr>
        <w:t xml:space="preserve"> be opened only for those short</w:t>
      </w:r>
      <w:r w:rsidRPr="00FA6308">
        <w:rPr>
          <w:rFonts w:cstheme="minorHAnsi"/>
          <w:szCs w:val="22"/>
        </w:rPr>
        <w:t>listed offers, on a future date and will be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intimated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to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-2"/>
          <w:szCs w:val="22"/>
        </w:rPr>
        <w:t xml:space="preserve"> </w:t>
      </w:r>
      <w:r w:rsidR="001E2CC8">
        <w:rPr>
          <w:rFonts w:cstheme="minorHAnsi"/>
          <w:szCs w:val="22"/>
        </w:rPr>
        <w:t>short</w:t>
      </w:r>
      <w:r w:rsidRPr="00FA6308">
        <w:rPr>
          <w:rFonts w:cstheme="minorHAnsi"/>
          <w:szCs w:val="22"/>
        </w:rPr>
        <w:t>listed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bidders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at a later date.</w:t>
      </w:r>
    </w:p>
    <w:p w:rsidR="001F53E3" w:rsidRPr="00FA6308" w:rsidRDefault="001F53E3" w:rsidP="001F53E3">
      <w:pPr>
        <w:widowControl w:val="0"/>
        <w:tabs>
          <w:tab w:val="left" w:pos="860"/>
          <w:tab w:val="left" w:pos="861"/>
        </w:tabs>
        <w:autoSpaceDE w:val="0"/>
        <w:autoSpaceDN w:val="0"/>
        <w:spacing w:after="0" w:line="240" w:lineRule="auto"/>
        <w:ind w:right="115"/>
        <w:rPr>
          <w:rFonts w:cstheme="minorHAnsi"/>
          <w:szCs w:val="22"/>
        </w:rPr>
      </w:pPr>
    </w:p>
    <w:p w:rsidR="00897CEB" w:rsidRPr="00FA6308" w:rsidRDefault="00897CEB" w:rsidP="00897CEB">
      <w:pPr>
        <w:pStyle w:val="ListParagraph"/>
        <w:widowControl w:val="0"/>
        <w:numPr>
          <w:ilvl w:val="1"/>
          <w:numId w:val="7"/>
        </w:numPr>
        <w:tabs>
          <w:tab w:val="left" w:pos="860"/>
          <w:tab w:val="left" w:pos="861"/>
        </w:tabs>
        <w:autoSpaceDE w:val="0"/>
        <w:autoSpaceDN w:val="0"/>
        <w:spacing w:after="0" w:line="240" w:lineRule="auto"/>
        <w:ind w:hanging="721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Banks decision</w:t>
      </w:r>
      <w:r w:rsidRPr="00FA6308">
        <w:rPr>
          <w:rFonts w:cstheme="minorHAnsi"/>
          <w:spacing w:val="-4"/>
          <w:szCs w:val="22"/>
        </w:rPr>
        <w:t xml:space="preserve"> </w:t>
      </w:r>
      <w:r w:rsidRPr="00FA6308">
        <w:rPr>
          <w:rFonts w:cstheme="minorHAnsi"/>
          <w:szCs w:val="22"/>
        </w:rPr>
        <w:t>on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selection</w:t>
      </w:r>
      <w:r w:rsidRPr="00FA6308">
        <w:rPr>
          <w:rFonts w:cstheme="minorHAnsi"/>
          <w:spacing w:val="-5"/>
          <w:szCs w:val="22"/>
        </w:rPr>
        <w:t xml:space="preserve"> </w:t>
      </w:r>
      <w:r w:rsidRPr="00FA6308">
        <w:rPr>
          <w:rFonts w:cstheme="minorHAnsi"/>
          <w:szCs w:val="22"/>
        </w:rPr>
        <w:t>of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prospective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offer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is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final.</w:t>
      </w:r>
    </w:p>
    <w:p w:rsidR="001F53E3" w:rsidRPr="00FA6308" w:rsidRDefault="001F53E3" w:rsidP="001F53E3">
      <w:pPr>
        <w:widowControl w:val="0"/>
        <w:tabs>
          <w:tab w:val="left" w:pos="860"/>
          <w:tab w:val="left" w:pos="861"/>
        </w:tabs>
        <w:autoSpaceDE w:val="0"/>
        <w:autoSpaceDN w:val="0"/>
        <w:spacing w:after="0" w:line="240" w:lineRule="auto"/>
        <w:rPr>
          <w:rFonts w:cstheme="minorHAnsi"/>
          <w:szCs w:val="22"/>
        </w:rPr>
      </w:pPr>
    </w:p>
    <w:p w:rsidR="00DC3CDC" w:rsidRPr="00FA6308" w:rsidRDefault="00897CEB" w:rsidP="00897CEB">
      <w:pPr>
        <w:pStyle w:val="ListParagraph"/>
        <w:widowControl w:val="0"/>
        <w:numPr>
          <w:ilvl w:val="1"/>
          <w:numId w:val="7"/>
        </w:numPr>
        <w:tabs>
          <w:tab w:val="left" w:pos="861"/>
        </w:tabs>
        <w:autoSpaceDE w:val="0"/>
        <w:autoSpaceDN w:val="0"/>
        <w:spacing w:after="0" w:line="240" w:lineRule="auto"/>
        <w:ind w:right="117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szCs w:val="22"/>
        </w:rPr>
        <w:t>In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case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of</w:t>
      </w:r>
      <w:r w:rsidR="001E2CC8">
        <w:rPr>
          <w:rFonts w:cstheme="minorHAnsi"/>
          <w:szCs w:val="22"/>
        </w:rPr>
        <w:t xml:space="preserve"> any</w:t>
      </w:r>
      <w:r w:rsidRPr="00FA6308">
        <w:rPr>
          <w:rFonts w:cstheme="minorHAnsi"/>
          <w:szCs w:val="22"/>
        </w:rPr>
        <w:t xml:space="preserve"> dispute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decision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of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Bank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will be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final</w:t>
      </w:r>
      <w:r w:rsidRPr="00FA6308">
        <w:rPr>
          <w:rFonts w:cstheme="minorHAnsi"/>
          <w:spacing w:val="-4"/>
          <w:szCs w:val="22"/>
        </w:rPr>
        <w:t xml:space="preserve"> </w:t>
      </w:r>
      <w:r w:rsidRPr="00FA6308">
        <w:rPr>
          <w:rFonts w:cstheme="minorHAnsi"/>
          <w:szCs w:val="22"/>
        </w:rPr>
        <w:t>and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binding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on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all</w:t>
      </w:r>
      <w:r w:rsidR="001E2CC8">
        <w:rPr>
          <w:rFonts w:cstheme="minorHAnsi"/>
          <w:szCs w:val="22"/>
        </w:rPr>
        <w:t xml:space="preserve"> the parties</w:t>
      </w:r>
      <w:r w:rsidRPr="00FA6308">
        <w:rPr>
          <w:rFonts w:cstheme="minorHAnsi"/>
          <w:szCs w:val="22"/>
        </w:rPr>
        <w:t>.</w:t>
      </w:r>
    </w:p>
    <w:p w:rsidR="00DC3CDC" w:rsidRPr="00FA6308" w:rsidRDefault="00DC3CDC" w:rsidP="00DC3CDC">
      <w:pPr>
        <w:pStyle w:val="ListParagraph"/>
        <w:rPr>
          <w:rFonts w:cstheme="minorHAnsi"/>
          <w:b/>
          <w:szCs w:val="22"/>
        </w:rPr>
      </w:pPr>
    </w:p>
    <w:p w:rsidR="00897CEB" w:rsidRPr="00FA6308" w:rsidRDefault="00897CEB" w:rsidP="00897CEB">
      <w:pPr>
        <w:pStyle w:val="ListParagraph"/>
        <w:widowControl w:val="0"/>
        <w:numPr>
          <w:ilvl w:val="1"/>
          <w:numId w:val="7"/>
        </w:numPr>
        <w:tabs>
          <w:tab w:val="left" w:pos="861"/>
        </w:tabs>
        <w:autoSpaceDE w:val="0"/>
        <w:autoSpaceDN w:val="0"/>
        <w:spacing w:after="0" w:line="240" w:lineRule="auto"/>
        <w:ind w:right="117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b/>
          <w:szCs w:val="22"/>
        </w:rPr>
        <w:lastRenderedPageBreak/>
        <w:t xml:space="preserve">Rent: </w:t>
      </w:r>
      <w:r w:rsidRPr="00FA6308">
        <w:rPr>
          <w:rFonts w:cstheme="minorHAnsi"/>
          <w:szCs w:val="22"/>
        </w:rPr>
        <w:t>The Bank shall start paying the rent from the date of taking of possession from 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owners. Before taking possession, it shall be ensured that necessary alterations agreed to be</w:t>
      </w:r>
      <w:r w:rsidRPr="00FA6308">
        <w:rPr>
          <w:rFonts w:cstheme="minorHAnsi"/>
          <w:spacing w:val="-47"/>
          <w:szCs w:val="22"/>
        </w:rPr>
        <w:t xml:space="preserve"> </w:t>
      </w:r>
      <w:r w:rsidRPr="00FA6308">
        <w:rPr>
          <w:rFonts w:cstheme="minorHAnsi"/>
          <w:szCs w:val="22"/>
        </w:rPr>
        <w:t>carried out by the landlord have actually been carried out to the bank’s satisfaction. Joint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measurement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of 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premises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will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be taken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based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on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floor</w:t>
      </w:r>
      <w:r w:rsidRPr="00FA6308">
        <w:rPr>
          <w:rFonts w:cstheme="minorHAnsi"/>
          <w:spacing w:val="-4"/>
          <w:szCs w:val="22"/>
        </w:rPr>
        <w:t xml:space="preserve"> </w:t>
      </w:r>
      <w:r w:rsidRPr="00FA6308">
        <w:rPr>
          <w:rFonts w:cstheme="minorHAnsi"/>
          <w:szCs w:val="22"/>
        </w:rPr>
        <w:t>area.</w:t>
      </w:r>
    </w:p>
    <w:p w:rsidR="00FA6308" w:rsidRPr="00FA6308" w:rsidRDefault="00FA6308" w:rsidP="00FA6308">
      <w:pPr>
        <w:widowControl w:val="0"/>
        <w:tabs>
          <w:tab w:val="left" w:pos="861"/>
        </w:tabs>
        <w:autoSpaceDE w:val="0"/>
        <w:autoSpaceDN w:val="0"/>
        <w:spacing w:after="0" w:line="240" w:lineRule="auto"/>
        <w:ind w:right="117"/>
        <w:jc w:val="both"/>
        <w:rPr>
          <w:rFonts w:cstheme="minorHAnsi"/>
          <w:szCs w:val="22"/>
        </w:rPr>
      </w:pPr>
    </w:p>
    <w:p w:rsidR="00897CEB" w:rsidRPr="00FA6308" w:rsidRDefault="00897CEB" w:rsidP="00897CEB">
      <w:pPr>
        <w:pStyle w:val="ListParagraph"/>
        <w:widowControl w:val="0"/>
        <w:numPr>
          <w:ilvl w:val="1"/>
          <w:numId w:val="7"/>
        </w:numPr>
        <w:tabs>
          <w:tab w:val="left" w:pos="861"/>
        </w:tabs>
        <w:autoSpaceDE w:val="0"/>
        <w:autoSpaceDN w:val="0"/>
        <w:spacing w:after="0" w:line="240" w:lineRule="auto"/>
        <w:ind w:right="114"/>
        <w:contextualSpacing w:val="0"/>
        <w:jc w:val="both"/>
        <w:rPr>
          <w:rFonts w:cstheme="minorHAnsi"/>
          <w:szCs w:val="22"/>
        </w:rPr>
      </w:pPr>
      <w:r w:rsidRPr="00FA6308">
        <w:rPr>
          <w:rFonts w:cstheme="minorHAnsi"/>
          <w:b/>
          <w:szCs w:val="22"/>
        </w:rPr>
        <w:t>Execution</w:t>
      </w:r>
      <w:r w:rsidRPr="00FA6308">
        <w:rPr>
          <w:rFonts w:cstheme="minorHAnsi"/>
          <w:b/>
          <w:spacing w:val="29"/>
          <w:szCs w:val="22"/>
        </w:rPr>
        <w:t xml:space="preserve"> </w:t>
      </w:r>
      <w:r w:rsidRPr="00FA6308">
        <w:rPr>
          <w:rFonts w:cstheme="minorHAnsi"/>
          <w:b/>
          <w:szCs w:val="22"/>
        </w:rPr>
        <w:t>of</w:t>
      </w:r>
      <w:r w:rsidRPr="00FA6308">
        <w:rPr>
          <w:rFonts w:cstheme="minorHAnsi"/>
          <w:b/>
          <w:spacing w:val="30"/>
          <w:szCs w:val="22"/>
        </w:rPr>
        <w:t xml:space="preserve"> </w:t>
      </w:r>
      <w:r w:rsidRPr="00FA6308">
        <w:rPr>
          <w:rFonts w:cstheme="minorHAnsi"/>
          <w:b/>
          <w:szCs w:val="22"/>
        </w:rPr>
        <w:t>the</w:t>
      </w:r>
      <w:r w:rsidRPr="00FA6308">
        <w:rPr>
          <w:rFonts w:cstheme="minorHAnsi"/>
          <w:b/>
          <w:spacing w:val="30"/>
          <w:szCs w:val="22"/>
        </w:rPr>
        <w:t xml:space="preserve"> </w:t>
      </w:r>
      <w:r w:rsidRPr="00FA6308">
        <w:rPr>
          <w:rFonts w:cstheme="minorHAnsi"/>
          <w:b/>
          <w:szCs w:val="22"/>
        </w:rPr>
        <w:t>lease</w:t>
      </w:r>
      <w:r w:rsidRPr="00FA6308">
        <w:rPr>
          <w:rFonts w:cstheme="minorHAnsi"/>
          <w:b/>
          <w:spacing w:val="27"/>
          <w:szCs w:val="22"/>
        </w:rPr>
        <w:t xml:space="preserve"> </w:t>
      </w:r>
      <w:r w:rsidRPr="00FA6308">
        <w:rPr>
          <w:rFonts w:cstheme="minorHAnsi"/>
          <w:b/>
          <w:szCs w:val="22"/>
        </w:rPr>
        <w:t>Documents:</w:t>
      </w:r>
      <w:r w:rsidRPr="00FA6308">
        <w:rPr>
          <w:rFonts w:cstheme="minorHAnsi"/>
          <w:b/>
          <w:spacing w:val="32"/>
          <w:szCs w:val="22"/>
        </w:rPr>
        <w:t xml:space="preserve"> </w:t>
      </w:r>
      <w:r w:rsidRPr="00FA6308">
        <w:rPr>
          <w:rFonts w:cstheme="minorHAnsi"/>
          <w:szCs w:val="22"/>
        </w:rPr>
        <w:t>Once</w:t>
      </w:r>
      <w:r w:rsidRPr="00FA6308">
        <w:rPr>
          <w:rFonts w:cstheme="minorHAnsi"/>
          <w:spacing w:val="31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31"/>
          <w:szCs w:val="22"/>
        </w:rPr>
        <w:t xml:space="preserve"> </w:t>
      </w:r>
      <w:r w:rsidRPr="00FA6308">
        <w:rPr>
          <w:rFonts w:cstheme="minorHAnsi"/>
          <w:szCs w:val="22"/>
        </w:rPr>
        <w:t>rooms</w:t>
      </w:r>
      <w:r w:rsidRPr="00FA6308">
        <w:rPr>
          <w:rFonts w:cstheme="minorHAnsi"/>
          <w:spacing w:val="28"/>
          <w:szCs w:val="22"/>
        </w:rPr>
        <w:t xml:space="preserve"> </w:t>
      </w:r>
      <w:r w:rsidRPr="00FA6308">
        <w:rPr>
          <w:rFonts w:cstheme="minorHAnsi"/>
          <w:szCs w:val="22"/>
        </w:rPr>
        <w:t>are</w:t>
      </w:r>
      <w:r w:rsidRPr="00FA6308">
        <w:rPr>
          <w:rFonts w:cstheme="minorHAnsi"/>
          <w:spacing w:val="30"/>
          <w:szCs w:val="22"/>
        </w:rPr>
        <w:t xml:space="preserve"> </w:t>
      </w:r>
      <w:r w:rsidRPr="00FA6308">
        <w:rPr>
          <w:rFonts w:cstheme="minorHAnsi"/>
          <w:szCs w:val="22"/>
        </w:rPr>
        <w:t>taken</w:t>
      </w:r>
      <w:r w:rsidRPr="00FA6308">
        <w:rPr>
          <w:rFonts w:cstheme="minorHAnsi"/>
          <w:spacing w:val="27"/>
          <w:szCs w:val="22"/>
        </w:rPr>
        <w:t xml:space="preserve"> </w:t>
      </w:r>
      <w:r w:rsidRPr="00FA6308">
        <w:rPr>
          <w:rFonts w:cstheme="minorHAnsi"/>
          <w:szCs w:val="22"/>
        </w:rPr>
        <w:t>on</w:t>
      </w:r>
      <w:r w:rsidRPr="00FA6308">
        <w:rPr>
          <w:rFonts w:cstheme="minorHAnsi"/>
          <w:spacing w:val="30"/>
          <w:szCs w:val="22"/>
        </w:rPr>
        <w:t xml:space="preserve"> </w:t>
      </w:r>
      <w:r w:rsidRPr="00FA6308">
        <w:rPr>
          <w:rFonts w:cstheme="minorHAnsi"/>
          <w:szCs w:val="22"/>
        </w:rPr>
        <w:t>lease</w:t>
      </w:r>
      <w:r w:rsidRPr="00FA6308">
        <w:rPr>
          <w:rFonts w:cstheme="minorHAnsi"/>
          <w:spacing w:val="31"/>
          <w:szCs w:val="22"/>
        </w:rPr>
        <w:t xml:space="preserve"> </w:t>
      </w:r>
      <w:r w:rsidRPr="00FA6308">
        <w:rPr>
          <w:rFonts w:cstheme="minorHAnsi"/>
          <w:szCs w:val="22"/>
        </w:rPr>
        <w:t>by</w:t>
      </w:r>
      <w:r w:rsidRPr="00FA6308">
        <w:rPr>
          <w:rFonts w:cstheme="minorHAnsi"/>
          <w:spacing w:val="29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31"/>
          <w:szCs w:val="22"/>
        </w:rPr>
        <w:t xml:space="preserve"> </w:t>
      </w:r>
      <w:r w:rsidRPr="00FA6308">
        <w:rPr>
          <w:rFonts w:cstheme="minorHAnsi"/>
          <w:szCs w:val="22"/>
        </w:rPr>
        <w:t>Bank,</w:t>
      </w:r>
      <w:r w:rsidRPr="00FA6308">
        <w:rPr>
          <w:rFonts w:cstheme="minorHAnsi"/>
          <w:spacing w:val="28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-48"/>
          <w:szCs w:val="22"/>
        </w:rPr>
        <w:t xml:space="preserve"> </w:t>
      </w:r>
      <w:r w:rsidRPr="00FA6308">
        <w:rPr>
          <w:rFonts w:cstheme="minorHAnsi"/>
          <w:szCs w:val="22"/>
        </w:rPr>
        <w:t>lease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deed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as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per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Bank’s</w:t>
      </w:r>
      <w:r w:rsidRPr="00FA6308">
        <w:rPr>
          <w:rFonts w:cstheme="minorHAnsi"/>
          <w:spacing w:val="1"/>
          <w:szCs w:val="22"/>
        </w:rPr>
        <w:t xml:space="preserve"> </w:t>
      </w:r>
      <w:r w:rsidR="003D2661">
        <w:rPr>
          <w:rFonts w:cstheme="minorHAnsi"/>
          <w:spacing w:val="1"/>
          <w:szCs w:val="22"/>
        </w:rPr>
        <w:t>s</w:t>
      </w:r>
      <w:r w:rsidRPr="00FA6308">
        <w:rPr>
          <w:rFonts w:cstheme="minorHAnsi"/>
          <w:szCs w:val="22"/>
        </w:rPr>
        <w:t>tandard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lease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format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shall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be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executed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and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it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shall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be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registered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with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appropriate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authorities.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stamp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duty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charges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relating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to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registration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shall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be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borne</w:t>
      </w:r>
      <w:r w:rsidRPr="00FA6308">
        <w:rPr>
          <w:rFonts w:cstheme="minorHAnsi"/>
          <w:spacing w:val="-4"/>
          <w:szCs w:val="22"/>
        </w:rPr>
        <w:t xml:space="preserve"> </w:t>
      </w:r>
      <w:r w:rsidRPr="00FA6308">
        <w:rPr>
          <w:rFonts w:cstheme="minorHAnsi"/>
          <w:szCs w:val="22"/>
        </w:rPr>
        <w:t>by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the</w:t>
      </w:r>
      <w:r w:rsidRPr="00FA6308">
        <w:rPr>
          <w:rFonts w:cstheme="minorHAnsi"/>
          <w:spacing w:val="1"/>
          <w:szCs w:val="22"/>
        </w:rPr>
        <w:t xml:space="preserve"> </w:t>
      </w:r>
      <w:r w:rsidRPr="00FA6308">
        <w:rPr>
          <w:rFonts w:cstheme="minorHAnsi"/>
          <w:szCs w:val="22"/>
        </w:rPr>
        <w:t>landlord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and</w:t>
      </w:r>
      <w:r w:rsidRPr="00FA6308">
        <w:rPr>
          <w:rFonts w:cstheme="minorHAnsi"/>
          <w:spacing w:val="-1"/>
          <w:szCs w:val="22"/>
        </w:rPr>
        <w:t xml:space="preserve"> </w:t>
      </w:r>
      <w:r w:rsidRPr="00FA6308">
        <w:rPr>
          <w:rFonts w:cstheme="minorHAnsi"/>
          <w:szCs w:val="22"/>
        </w:rPr>
        <w:t>Bank</w:t>
      </w:r>
      <w:r w:rsidRPr="00FA6308">
        <w:rPr>
          <w:rFonts w:cstheme="minorHAnsi"/>
          <w:spacing w:val="-3"/>
          <w:szCs w:val="22"/>
        </w:rPr>
        <w:t xml:space="preserve"> </w:t>
      </w:r>
      <w:r w:rsidRPr="00FA6308">
        <w:rPr>
          <w:rFonts w:cstheme="minorHAnsi"/>
          <w:szCs w:val="22"/>
        </w:rPr>
        <w:t>on</w:t>
      </w:r>
      <w:r w:rsidRPr="00FA6308">
        <w:rPr>
          <w:rFonts w:cstheme="minorHAnsi"/>
          <w:spacing w:val="-2"/>
          <w:szCs w:val="22"/>
        </w:rPr>
        <w:t xml:space="preserve"> </w:t>
      </w:r>
      <w:r w:rsidRPr="00FA6308">
        <w:rPr>
          <w:rFonts w:cstheme="minorHAnsi"/>
          <w:szCs w:val="22"/>
        </w:rPr>
        <w:t>50:50 basis.</w:t>
      </w:r>
    </w:p>
    <w:p w:rsidR="00897CEB" w:rsidRDefault="00897CEB" w:rsidP="00897CEB">
      <w:pPr>
        <w:pStyle w:val="BodyText"/>
      </w:pPr>
    </w:p>
    <w:p w:rsidR="00897CEB" w:rsidRPr="00FA6308" w:rsidRDefault="00897CEB" w:rsidP="00897CEB">
      <w:pPr>
        <w:pStyle w:val="BodyText"/>
        <w:spacing w:before="7"/>
        <w:rPr>
          <w:b/>
          <w:bCs/>
          <w:sz w:val="17"/>
        </w:rPr>
      </w:pPr>
    </w:p>
    <w:p w:rsidR="00897CEB" w:rsidRPr="00FA6308" w:rsidRDefault="00897CEB" w:rsidP="00897CEB">
      <w:pPr>
        <w:pStyle w:val="BodyText"/>
        <w:spacing w:before="1"/>
        <w:ind w:left="140"/>
        <w:rPr>
          <w:b/>
          <w:bCs/>
        </w:rPr>
      </w:pPr>
      <w:r w:rsidRPr="00FA6308">
        <w:rPr>
          <w:b/>
          <w:bCs/>
        </w:rPr>
        <w:t>For</w:t>
      </w:r>
      <w:r w:rsidRPr="00FA6308">
        <w:rPr>
          <w:b/>
          <w:bCs/>
          <w:spacing w:val="-1"/>
        </w:rPr>
        <w:t xml:space="preserve"> </w:t>
      </w:r>
      <w:r w:rsidRPr="00FA6308">
        <w:rPr>
          <w:b/>
          <w:bCs/>
        </w:rPr>
        <w:t>Central</w:t>
      </w:r>
      <w:r w:rsidRPr="00FA6308">
        <w:rPr>
          <w:b/>
          <w:bCs/>
          <w:spacing w:val="-1"/>
        </w:rPr>
        <w:t xml:space="preserve"> </w:t>
      </w:r>
      <w:r w:rsidRPr="00FA6308">
        <w:rPr>
          <w:b/>
          <w:bCs/>
        </w:rPr>
        <w:t>Bank</w:t>
      </w:r>
      <w:r w:rsidRPr="00FA6308">
        <w:rPr>
          <w:b/>
          <w:bCs/>
          <w:spacing w:val="-3"/>
        </w:rPr>
        <w:t xml:space="preserve"> </w:t>
      </w:r>
      <w:r w:rsidRPr="00FA6308">
        <w:rPr>
          <w:b/>
          <w:bCs/>
        </w:rPr>
        <w:t>of India,</w:t>
      </w:r>
    </w:p>
    <w:p w:rsidR="00897CEB" w:rsidRPr="00FA6308" w:rsidRDefault="00897CEB" w:rsidP="00897CEB">
      <w:pPr>
        <w:pStyle w:val="BodyText"/>
        <w:rPr>
          <w:b/>
          <w:bCs/>
        </w:rPr>
      </w:pPr>
    </w:p>
    <w:p w:rsidR="00897CEB" w:rsidRPr="00FA6308" w:rsidRDefault="00897CEB" w:rsidP="00897CEB">
      <w:pPr>
        <w:pStyle w:val="BodyText"/>
        <w:rPr>
          <w:b/>
          <w:bCs/>
        </w:rPr>
      </w:pPr>
    </w:p>
    <w:p w:rsidR="00897CEB" w:rsidRPr="00FA6308" w:rsidRDefault="00897CEB" w:rsidP="00897CEB">
      <w:pPr>
        <w:pStyle w:val="BodyText"/>
        <w:spacing w:before="2"/>
        <w:rPr>
          <w:b/>
          <w:bCs/>
          <w:sz w:val="17"/>
        </w:rPr>
      </w:pPr>
    </w:p>
    <w:p w:rsidR="00B11073" w:rsidRDefault="00B11073" w:rsidP="00FA6308">
      <w:pPr>
        <w:pStyle w:val="BodyText"/>
        <w:ind w:left="142"/>
        <w:rPr>
          <w:b/>
          <w:bCs/>
        </w:rPr>
      </w:pPr>
      <w:r>
        <w:rPr>
          <w:b/>
          <w:bCs/>
        </w:rPr>
        <w:t>(</w:t>
      </w:r>
      <w:proofErr w:type="spellStart"/>
      <w:r w:rsidR="005B5CC0">
        <w:rPr>
          <w:b/>
          <w:bCs/>
        </w:rPr>
        <w:t>Rajat</w:t>
      </w:r>
      <w:proofErr w:type="spellEnd"/>
      <w:r w:rsidR="005B5CC0">
        <w:rPr>
          <w:b/>
          <w:bCs/>
        </w:rPr>
        <w:t xml:space="preserve"> Bajaj</w:t>
      </w:r>
      <w:r>
        <w:rPr>
          <w:b/>
          <w:bCs/>
        </w:rPr>
        <w:t>)</w:t>
      </w:r>
    </w:p>
    <w:p w:rsidR="00FA6308" w:rsidRPr="00FA6308" w:rsidRDefault="005B5CC0" w:rsidP="00FA6308">
      <w:pPr>
        <w:pStyle w:val="BodyText"/>
        <w:ind w:left="142"/>
        <w:rPr>
          <w:b/>
          <w:bCs/>
        </w:rPr>
      </w:pPr>
      <w:r>
        <w:rPr>
          <w:b/>
          <w:bCs/>
        </w:rPr>
        <w:t>Regional Head</w:t>
      </w:r>
    </w:p>
    <w:p w:rsidR="00897CEB" w:rsidRPr="00FA6308" w:rsidRDefault="00897CEB" w:rsidP="00FA6308">
      <w:pPr>
        <w:pStyle w:val="BodyText"/>
        <w:ind w:left="142"/>
        <w:rPr>
          <w:rFonts w:ascii="Book Antiqua" w:hAnsi="Book Antiqua"/>
          <w:b/>
          <w:bCs/>
          <w:sz w:val="20"/>
        </w:rPr>
      </w:pPr>
    </w:p>
    <w:sectPr w:rsidR="00897CEB" w:rsidRPr="00FA6308" w:rsidSect="004D4F2B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A8A" w:rsidRDefault="00334A8A" w:rsidP="001633DB">
      <w:pPr>
        <w:spacing w:after="0" w:line="240" w:lineRule="auto"/>
      </w:pPr>
      <w:r>
        <w:separator/>
      </w:r>
    </w:p>
  </w:endnote>
  <w:endnote w:type="continuationSeparator" w:id="0">
    <w:p w:rsidR="00334A8A" w:rsidRDefault="00334A8A" w:rsidP="00163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35428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633DB" w:rsidRDefault="001633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2CC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2CC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633DB" w:rsidRDefault="001633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A8A" w:rsidRDefault="00334A8A" w:rsidP="001633DB">
      <w:pPr>
        <w:spacing w:after="0" w:line="240" w:lineRule="auto"/>
      </w:pPr>
      <w:r>
        <w:separator/>
      </w:r>
    </w:p>
  </w:footnote>
  <w:footnote w:type="continuationSeparator" w:id="0">
    <w:p w:rsidR="00334A8A" w:rsidRDefault="00334A8A" w:rsidP="00163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520E"/>
    <w:multiLevelType w:val="hybridMultilevel"/>
    <w:tmpl w:val="63CAA804"/>
    <w:lvl w:ilvl="0" w:tplc="40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F8194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1659CA"/>
    <w:multiLevelType w:val="hybridMultilevel"/>
    <w:tmpl w:val="BD2853D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E00D74"/>
    <w:multiLevelType w:val="hybridMultilevel"/>
    <w:tmpl w:val="EEFCDE8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715320C"/>
    <w:multiLevelType w:val="hybridMultilevel"/>
    <w:tmpl w:val="4328E28C"/>
    <w:lvl w:ilvl="0" w:tplc="09E04D8C">
      <w:start w:val="1"/>
      <w:numFmt w:val="lowerLetter"/>
      <w:lvlText w:val="%1."/>
      <w:lvlJc w:val="left"/>
      <w:pPr>
        <w:ind w:left="860" w:hanging="720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947869A2">
      <w:start w:val="1"/>
      <w:numFmt w:val="decimal"/>
      <w:lvlText w:val="%2."/>
      <w:lvlJc w:val="left"/>
      <w:pPr>
        <w:ind w:left="860" w:hanging="720"/>
        <w:jc w:val="left"/>
      </w:pPr>
      <w:rPr>
        <w:rFonts w:hint="default"/>
        <w:b w:val="0"/>
        <w:bCs w:val="0"/>
        <w:color w:val="auto"/>
        <w:w w:val="100"/>
        <w:lang w:val="en-US" w:eastAsia="en-US" w:bidi="ar-SA"/>
      </w:rPr>
    </w:lvl>
    <w:lvl w:ilvl="2" w:tplc="ACCA3BCE">
      <w:numFmt w:val="bullet"/>
      <w:lvlText w:val="•"/>
      <w:lvlJc w:val="left"/>
      <w:pPr>
        <w:ind w:left="2545" w:hanging="720"/>
      </w:pPr>
      <w:rPr>
        <w:rFonts w:hint="default"/>
        <w:lang w:val="en-US" w:eastAsia="en-US" w:bidi="ar-SA"/>
      </w:rPr>
    </w:lvl>
    <w:lvl w:ilvl="3" w:tplc="C71641F2">
      <w:numFmt w:val="bullet"/>
      <w:lvlText w:val="•"/>
      <w:lvlJc w:val="left"/>
      <w:pPr>
        <w:ind w:left="3387" w:hanging="720"/>
      </w:pPr>
      <w:rPr>
        <w:rFonts w:hint="default"/>
        <w:lang w:val="en-US" w:eastAsia="en-US" w:bidi="ar-SA"/>
      </w:rPr>
    </w:lvl>
    <w:lvl w:ilvl="4" w:tplc="5E50BCA8">
      <w:numFmt w:val="bullet"/>
      <w:lvlText w:val="•"/>
      <w:lvlJc w:val="left"/>
      <w:pPr>
        <w:ind w:left="4230" w:hanging="720"/>
      </w:pPr>
      <w:rPr>
        <w:rFonts w:hint="default"/>
        <w:lang w:val="en-US" w:eastAsia="en-US" w:bidi="ar-SA"/>
      </w:rPr>
    </w:lvl>
    <w:lvl w:ilvl="5" w:tplc="274C19D0">
      <w:numFmt w:val="bullet"/>
      <w:lvlText w:val="•"/>
      <w:lvlJc w:val="left"/>
      <w:pPr>
        <w:ind w:left="5073" w:hanging="720"/>
      </w:pPr>
      <w:rPr>
        <w:rFonts w:hint="default"/>
        <w:lang w:val="en-US" w:eastAsia="en-US" w:bidi="ar-SA"/>
      </w:rPr>
    </w:lvl>
    <w:lvl w:ilvl="6" w:tplc="A00C68A6">
      <w:numFmt w:val="bullet"/>
      <w:lvlText w:val="•"/>
      <w:lvlJc w:val="left"/>
      <w:pPr>
        <w:ind w:left="5915" w:hanging="720"/>
      </w:pPr>
      <w:rPr>
        <w:rFonts w:hint="default"/>
        <w:lang w:val="en-US" w:eastAsia="en-US" w:bidi="ar-SA"/>
      </w:rPr>
    </w:lvl>
    <w:lvl w:ilvl="7" w:tplc="0980D3E8">
      <w:numFmt w:val="bullet"/>
      <w:lvlText w:val="•"/>
      <w:lvlJc w:val="left"/>
      <w:pPr>
        <w:ind w:left="6758" w:hanging="720"/>
      </w:pPr>
      <w:rPr>
        <w:rFonts w:hint="default"/>
        <w:lang w:val="en-US" w:eastAsia="en-US" w:bidi="ar-SA"/>
      </w:rPr>
    </w:lvl>
    <w:lvl w:ilvl="8" w:tplc="E9F2A2A4">
      <w:numFmt w:val="bullet"/>
      <w:lvlText w:val="•"/>
      <w:lvlJc w:val="left"/>
      <w:pPr>
        <w:ind w:left="7601" w:hanging="720"/>
      </w:pPr>
      <w:rPr>
        <w:rFonts w:hint="default"/>
        <w:lang w:val="en-US" w:eastAsia="en-US" w:bidi="ar-SA"/>
      </w:rPr>
    </w:lvl>
  </w:abstractNum>
  <w:abstractNum w:abstractNumId="4">
    <w:nsid w:val="5EE676ED"/>
    <w:multiLevelType w:val="hybridMultilevel"/>
    <w:tmpl w:val="F67C998A"/>
    <w:lvl w:ilvl="0" w:tplc="4009000B">
      <w:start w:val="1"/>
      <w:numFmt w:val="bullet"/>
      <w:lvlText w:val=""/>
      <w:lvlJc w:val="left"/>
      <w:pPr>
        <w:ind w:left="860" w:hanging="720"/>
      </w:pPr>
      <w:rPr>
        <w:rFonts w:ascii="Wingdings" w:hAnsi="Wingdings" w:hint="default"/>
        <w:w w:val="100"/>
        <w:sz w:val="22"/>
        <w:szCs w:val="22"/>
        <w:lang w:val="en-US" w:eastAsia="en-US" w:bidi="ar-SA"/>
      </w:rPr>
    </w:lvl>
    <w:lvl w:ilvl="1" w:tplc="B674FCC4">
      <w:numFmt w:val="bullet"/>
      <w:lvlText w:val="•"/>
      <w:lvlJc w:val="left"/>
      <w:pPr>
        <w:ind w:left="1702" w:hanging="720"/>
      </w:pPr>
      <w:rPr>
        <w:rFonts w:hint="default"/>
        <w:lang w:val="en-US" w:eastAsia="en-US" w:bidi="ar-SA"/>
      </w:rPr>
    </w:lvl>
    <w:lvl w:ilvl="2" w:tplc="B1D01292">
      <w:numFmt w:val="bullet"/>
      <w:lvlText w:val="•"/>
      <w:lvlJc w:val="left"/>
      <w:pPr>
        <w:ind w:left="2545" w:hanging="720"/>
      </w:pPr>
      <w:rPr>
        <w:rFonts w:hint="default"/>
        <w:lang w:val="en-US" w:eastAsia="en-US" w:bidi="ar-SA"/>
      </w:rPr>
    </w:lvl>
    <w:lvl w:ilvl="3" w:tplc="DB1A0CCE">
      <w:numFmt w:val="bullet"/>
      <w:lvlText w:val="•"/>
      <w:lvlJc w:val="left"/>
      <w:pPr>
        <w:ind w:left="3387" w:hanging="720"/>
      </w:pPr>
      <w:rPr>
        <w:rFonts w:hint="default"/>
        <w:lang w:val="en-US" w:eastAsia="en-US" w:bidi="ar-SA"/>
      </w:rPr>
    </w:lvl>
    <w:lvl w:ilvl="4" w:tplc="B38A399E">
      <w:numFmt w:val="bullet"/>
      <w:lvlText w:val="•"/>
      <w:lvlJc w:val="left"/>
      <w:pPr>
        <w:ind w:left="4230" w:hanging="720"/>
      </w:pPr>
      <w:rPr>
        <w:rFonts w:hint="default"/>
        <w:lang w:val="en-US" w:eastAsia="en-US" w:bidi="ar-SA"/>
      </w:rPr>
    </w:lvl>
    <w:lvl w:ilvl="5" w:tplc="E466E290">
      <w:numFmt w:val="bullet"/>
      <w:lvlText w:val="•"/>
      <w:lvlJc w:val="left"/>
      <w:pPr>
        <w:ind w:left="5073" w:hanging="720"/>
      </w:pPr>
      <w:rPr>
        <w:rFonts w:hint="default"/>
        <w:lang w:val="en-US" w:eastAsia="en-US" w:bidi="ar-SA"/>
      </w:rPr>
    </w:lvl>
    <w:lvl w:ilvl="6" w:tplc="4B649BC4">
      <w:numFmt w:val="bullet"/>
      <w:lvlText w:val="•"/>
      <w:lvlJc w:val="left"/>
      <w:pPr>
        <w:ind w:left="5915" w:hanging="720"/>
      </w:pPr>
      <w:rPr>
        <w:rFonts w:hint="default"/>
        <w:lang w:val="en-US" w:eastAsia="en-US" w:bidi="ar-SA"/>
      </w:rPr>
    </w:lvl>
    <w:lvl w:ilvl="7" w:tplc="22F0D6B4">
      <w:numFmt w:val="bullet"/>
      <w:lvlText w:val="•"/>
      <w:lvlJc w:val="left"/>
      <w:pPr>
        <w:ind w:left="6758" w:hanging="720"/>
      </w:pPr>
      <w:rPr>
        <w:rFonts w:hint="default"/>
        <w:lang w:val="en-US" w:eastAsia="en-US" w:bidi="ar-SA"/>
      </w:rPr>
    </w:lvl>
    <w:lvl w:ilvl="8" w:tplc="457AC09A">
      <w:numFmt w:val="bullet"/>
      <w:lvlText w:val="•"/>
      <w:lvlJc w:val="left"/>
      <w:pPr>
        <w:ind w:left="7601" w:hanging="720"/>
      </w:pPr>
      <w:rPr>
        <w:rFonts w:hint="default"/>
        <w:lang w:val="en-US" w:eastAsia="en-US" w:bidi="ar-SA"/>
      </w:rPr>
    </w:lvl>
  </w:abstractNum>
  <w:abstractNum w:abstractNumId="5">
    <w:nsid w:val="66E3529C"/>
    <w:multiLevelType w:val="hybridMultilevel"/>
    <w:tmpl w:val="B8A05886"/>
    <w:lvl w:ilvl="0" w:tplc="84DA031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02E83"/>
    <w:multiLevelType w:val="hybridMultilevel"/>
    <w:tmpl w:val="14927D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2B646A"/>
    <w:multiLevelType w:val="hybridMultilevel"/>
    <w:tmpl w:val="07D02A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276"/>
    <w:rsid w:val="0001696E"/>
    <w:rsid w:val="000672EB"/>
    <w:rsid w:val="00090EA1"/>
    <w:rsid w:val="0009406D"/>
    <w:rsid w:val="000948F9"/>
    <w:rsid w:val="000A4A6D"/>
    <w:rsid w:val="000A63A3"/>
    <w:rsid w:val="000F19CB"/>
    <w:rsid w:val="0012152A"/>
    <w:rsid w:val="00154B07"/>
    <w:rsid w:val="001633DB"/>
    <w:rsid w:val="0019034D"/>
    <w:rsid w:val="001918EE"/>
    <w:rsid w:val="001D1D5F"/>
    <w:rsid w:val="001E2CC8"/>
    <w:rsid w:val="001E60F0"/>
    <w:rsid w:val="001F442F"/>
    <w:rsid w:val="001F53E3"/>
    <w:rsid w:val="00211E09"/>
    <w:rsid w:val="00225311"/>
    <w:rsid w:val="0024434E"/>
    <w:rsid w:val="002605F0"/>
    <w:rsid w:val="002722C6"/>
    <w:rsid w:val="002E78CF"/>
    <w:rsid w:val="002F0253"/>
    <w:rsid w:val="002F29AC"/>
    <w:rsid w:val="002F7C58"/>
    <w:rsid w:val="00301EC9"/>
    <w:rsid w:val="003044E4"/>
    <w:rsid w:val="003113B9"/>
    <w:rsid w:val="00334A8A"/>
    <w:rsid w:val="00360353"/>
    <w:rsid w:val="00366FB5"/>
    <w:rsid w:val="00383BEB"/>
    <w:rsid w:val="003916EE"/>
    <w:rsid w:val="00392276"/>
    <w:rsid w:val="003A1FA5"/>
    <w:rsid w:val="003A25C5"/>
    <w:rsid w:val="003C5056"/>
    <w:rsid w:val="003D2661"/>
    <w:rsid w:val="003E1042"/>
    <w:rsid w:val="0041317A"/>
    <w:rsid w:val="00426DB0"/>
    <w:rsid w:val="00427265"/>
    <w:rsid w:val="0046608E"/>
    <w:rsid w:val="004B28C1"/>
    <w:rsid w:val="004B6736"/>
    <w:rsid w:val="004B7499"/>
    <w:rsid w:val="004D3886"/>
    <w:rsid w:val="004D4F2B"/>
    <w:rsid w:val="00554EC2"/>
    <w:rsid w:val="005A3403"/>
    <w:rsid w:val="005B5CC0"/>
    <w:rsid w:val="005E2C94"/>
    <w:rsid w:val="0061474E"/>
    <w:rsid w:val="00631085"/>
    <w:rsid w:val="00657C06"/>
    <w:rsid w:val="0066294D"/>
    <w:rsid w:val="006874A3"/>
    <w:rsid w:val="00693A3B"/>
    <w:rsid w:val="00696A2A"/>
    <w:rsid w:val="006A7C66"/>
    <w:rsid w:val="007454FE"/>
    <w:rsid w:val="007C693D"/>
    <w:rsid w:val="008415E5"/>
    <w:rsid w:val="0085525B"/>
    <w:rsid w:val="00884317"/>
    <w:rsid w:val="008848BE"/>
    <w:rsid w:val="00897CEB"/>
    <w:rsid w:val="008A6272"/>
    <w:rsid w:val="008F1E02"/>
    <w:rsid w:val="009055D1"/>
    <w:rsid w:val="00925FEA"/>
    <w:rsid w:val="00927402"/>
    <w:rsid w:val="00961AC6"/>
    <w:rsid w:val="00963459"/>
    <w:rsid w:val="009807CD"/>
    <w:rsid w:val="009C4D65"/>
    <w:rsid w:val="009D3C8C"/>
    <w:rsid w:val="009D4594"/>
    <w:rsid w:val="009F4E52"/>
    <w:rsid w:val="00A113D3"/>
    <w:rsid w:val="00A66263"/>
    <w:rsid w:val="00AA6773"/>
    <w:rsid w:val="00AB399C"/>
    <w:rsid w:val="00AD5341"/>
    <w:rsid w:val="00B11073"/>
    <w:rsid w:val="00B21157"/>
    <w:rsid w:val="00B34C9F"/>
    <w:rsid w:val="00BA20EE"/>
    <w:rsid w:val="00BC66FD"/>
    <w:rsid w:val="00BC6C94"/>
    <w:rsid w:val="00BE53E9"/>
    <w:rsid w:val="00BF4616"/>
    <w:rsid w:val="00C15364"/>
    <w:rsid w:val="00C26384"/>
    <w:rsid w:val="00C41B02"/>
    <w:rsid w:val="00C43E68"/>
    <w:rsid w:val="00C54B3B"/>
    <w:rsid w:val="00C66AD7"/>
    <w:rsid w:val="00C7195B"/>
    <w:rsid w:val="00C779C7"/>
    <w:rsid w:val="00C81696"/>
    <w:rsid w:val="00D71AFF"/>
    <w:rsid w:val="00D92910"/>
    <w:rsid w:val="00D95E05"/>
    <w:rsid w:val="00DB1E95"/>
    <w:rsid w:val="00DC3CDC"/>
    <w:rsid w:val="00DE7B85"/>
    <w:rsid w:val="00DF0228"/>
    <w:rsid w:val="00DF76E7"/>
    <w:rsid w:val="00E13F35"/>
    <w:rsid w:val="00E15FC3"/>
    <w:rsid w:val="00E24A77"/>
    <w:rsid w:val="00E32422"/>
    <w:rsid w:val="00E34E01"/>
    <w:rsid w:val="00E425DC"/>
    <w:rsid w:val="00E802CC"/>
    <w:rsid w:val="00E9017C"/>
    <w:rsid w:val="00EC2334"/>
    <w:rsid w:val="00ED2CA6"/>
    <w:rsid w:val="00ED3675"/>
    <w:rsid w:val="00ED6FFD"/>
    <w:rsid w:val="00EE6AF4"/>
    <w:rsid w:val="00F51838"/>
    <w:rsid w:val="00F51F37"/>
    <w:rsid w:val="00F63435"/>
    <w:rsid w:val="00F82B38"/>
    <w:rsid w:val="00F8336E"/>
    <w:rsid w:val="00FA06D5"/>
    <w:rsid w:val="00FA6308"/>
    <w:rsid w:val="00FC2F5A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961A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paragraph" w:styleId="Heading2">
    <w:name w:val="heading 2"/>
    <w:basedOn w:val="Normal"/>
    <w:link w:val="Heading2Char"/>
    <w:uiPriority w:val="1"/>
    <w:qFormat/>
    <w:rsid w:val="00897CEB"/>
    <w:pPr>
      <w:widowControl w:val="0"/>
      <w:autoSpaceDE w:val="0"/>
      <w:autoSpaceDN w:val="0"/>
      <w:spacing w:after="0" w:line="240" w:lineRule="auto"/>
      <w:ind w:left="860"/>
      <w:outlineLvl w:val="1"/>
    </w:pPr>
    <w:rPr>
      <w:rFonts w:ascii="Calibri" w:eastAsia="Calibri" w:hAnsi="Calibri" w:cs="Calibri"/>
      <w:b/>
      <w:bCs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92276"/>
    <w:rPr>
      <w:color w:val="0000FF"/>
      <w:u w:val="single"/>
    </w:rPr>
  </w:style>
  <w:style w:type="table" w:styleId="TableGrid">
    <w:name w:val="Table Grid"/>
    <w:basedOn w:val="TableNormal"/>
    <w:rsid w:val="00392276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392276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lang w:bidi="ar-SA"/>
    </w:rPr>
  </w:style>
  <w:style w:type="paragraph" w:styleId="ListParagraph">
    <w:name w:val="List Paragraph"/>
    <w:basedOn w:val="Normal"/>
    <w:uiPriority w:val="1"/>
    <w:qFormat/>
    <w:rsid w:val="00ED6FF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61A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paragraph" w:styleId="NoSpacing">
    <w:name w:val="No Spacing"/>
    <w:uiPriority w:val="1"/>
    <w:qFormat/>
    <w:rsid w:val="00961AC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3E6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E68"/>
    <w:rPr>
      <w:rFonts w:ascii="Tahoma" w:hAnsi="Tahoma" w:cs="Mangal"/>
      <w:sz w:val="16"/>
      <w:szCs w:val="14"/>
    </w:rPr>
  </w:style>
  <w:style w:type="paragraph" w:styleId="Header">
    <w:name w:val="header"/>
    <w:basedOn w:val="Normal"/>
    <w:link w:val="HeaderChar"/>
    <w:uiPriority w:val="99"/>
    <w:unhideWhenUsed/>
    <w:rsid w:val="001633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3DB"/>
  </w:style>
  <w:style w:type="paragraph" w:styleId="Footer">
    <w:name w:val="footer"/>
    <w:basedOn w:val="Normal"/>
    <w:link w:val="FooterChar"/>
    <w:uiPriority w:val="99"/>
    <w:unhideWhenUsed/>
    <w:rsid w:val="001633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3DB"/>
  </w:style>
  <w:style w:type="character" w:customStyle="1" w:styleId="Heading2Char">
    <w:name w:val="Heading 2 Char"/>
    <w:basedOn w:val="DefaultParagraphFont"/>
    <w:link w:val="Heading2"/>
    <w:uiPriority w:val="1"/>
    <w:rsid w:val="00897CEB"/>
    <w:rPr>
      <w:rFonts w:ascii="Calibri" w:eastAsia="Calibri" w:hAnsi="Calibri" w:cs="Calibri"/>
      <w:b/>
      <w:bCs/>
      <w:szCs w:val="22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897CE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2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897CEB"/>
    <w:rPr>
      <w:rFonts w:ascii="Calibri" w:eastAsia="Calibri" w:hAnsi="Calibri" w:cs="Calibri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961A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paragraph" w:styleId="Heading2">
    <w:name w:val="heading 2"/>
    <w:basedOn w:val="Normal"/>
    <w:link w:val="Heading2Char"/>
    <w:uiPriority w:val="1"/>
    <w:qFormat/>
    <w:rsid w:val="00897CEB"/>
    <w:pPr>
      <w:widowControl w:val="0"/>
      <w:autoSpaceDE w:val="0"/>
      <w:autoSpaceDN w:val="0"/>
      <w:spacing w:after="0" w:line="240" w:lineRule="auto"/>
      <w:ind w:left="860"/>
      <w:outlineLvl w:val="1"/>
    </w:pPr>
    <w:rPr>
      <w:rFonts w:ascii="Calibri" w:eastAsia="Calibri" w:hAnsi="Calibri" w:cs="Calibri"/>
      <w:b/>
      <w:bCs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92276"/>
    <w:rPr>
      <w:color w:val="0000FF"/>
      <w:u w:val="single"/>
    </w:rPr>
  </w:style>
  <w:style w:type="table" w:styleId="TableGrid">
    <w:name w:val="Table Grid"/>
    <w:basedOn w:val="TableNormal"/>
    <w:rsid w:val="00392276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392276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lang w:bidi="ar-SA"/>
    </w:rPr>
  </w:style>
  <w:style w:type="paragraph" w:styleId="ListParagraph">
    <w:name w:val="List Paragraph"/>
    <w:basedOn w:val="Normal"/>
    <w:uiPriority w:val="1"/>
    <w:qFormat/>
    <w:rsid w:val="00ED6FF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61A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paragraph" w:styleId="NoSpacing">
    <w:name w:val="No Spacing"/>
    <w:uiPriority w:val="1"/>
    <w:qFormat/>
    <w:rsid w:val="00961AC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3E6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E68"/>
    <w:rPr>
      <w:rFonts w:ascii="Tahoma" w:hAnsi="Tahoma" w:cs="Mangal"/>
      <w:sz w:val="16"/>
      <w:szCs w:val="14"/>
    </w:rPr>
  </w:style>
  <w:style w:type="paragraph" w:styleId="Header">
    <w:name w:val="header"/>
    <w:basedOn w:val="Normal"/>
    <w:link w:val="HeaderChar"/>
    <w:uiPriority w:val="99"/>
    <w:unhideWhenUsed/>
    <w:rsid w:val="001633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3DB"/>
  </w:style>
  <w:style w:type="paragraph" w:styleId="Footer">
    <w:name w:val="footer"/>
    <w:basedOn w:val="Normal"/>
    <w:link w:val="FooterChar"/>
    <w:uiPriority w:val="99"/>
    <w:unhideWhenUsed/>
    <w:rsid w:val="001633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3DB"/>
  </w:style>
  <w:style w:type="character" w:customStyle="1" w:styleId="Heading2Char">
    <w:name w:val="Heading 2 Char"/>
    <w:basedOn w:val="DefaultParagraphFont"/>
    <w:link w:val="Heading2"/>
    <w:uiPriority w:val="1"/>
    <w:rsid w:val="00897CEB"/>
    <w:rPr>
      <w:rFonts w:ascii="Calibri" w:eastAsia="Calibri" w:hAnsi="Calibri" w:cs="Calibri"/>
      <w:b/>
      <w:bCs/>
      <w:szCs w:val="22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897CE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2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897CEB"/>
    <w:rPr>
      <w:rFonts w:ascii="Calibri" w:eastAsia="Calibri" w:hAnsi="Calibri" w:cs="Calibri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5C488-B959-45D7-81AA-E3C4E1828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1499</TotalTime>
  <Pages>4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Customer</dc:creator>
  <cp:lastModifiedBy>RAHUL KUMAR MISHRA</cp:lastModifiedBy>
  <cp:revision>101</cp:revision>
  <cp:lastPrinted>2026-07-08T05:12:00Z</cp:lastPrinted>
  <dcterms:created xsi:type="dcterms:W3CDTF">2021-07-05T09:18:00Z</dcterms:created>
  <dcterms:modified xsi:type="dcterms:W3CDTF">2026-07-08T06:52:00Z</dcterms:modified>
</cp:coreProperties>
</file>